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98" w:rsidRDefault="00B876D1">
      <w:pPr>
        <w:autoSpaceDE w:val="0"/>
        <w:autoSpaceDN w:val="0"/>
        <w:adjustRightInd w:val="0"/>
        <w:spacing w:line="311" w:lineRule="atLeast"/>
        <w:ind w:left="660" w:hanging="220"/>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○当麻町融雪槽等設置事業補助金交付規則</w:t>
      </w:r>
    </w:p>
    <w:p w:rsidR="00335F98" w:rsidRDefault="00B876D1">
      <w:pPr>
        <w:autoSpaceDE w:val="0"/>
        <w:autoSpaceDN w:val="0"/>
        <w:adjustRightInd w:val="0"/>
        <w:spacing w:line="311" w:lineRule="atLeast"/>
        <w:ind w:left="220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10</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w:t>
      </w:r>
    </w:p>
    <w:p w:rsidR="00335F98" w:rsidRDefault="00B876D1">
      <w:pPr>
        <w:autoSpaceDE w:val="0"/>
        <w:autoSpaceDN w:val="0"/>
        <w:adjustRightInd w:val="0"/>
        <w:spacing w:line="311"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335F98" w:rsidRDefault="00B876D1">
      <w:pPr>
        <w:autoSpaceDE w:val="0"/>
        <w:autoSpaceDN w:val="0"/>
        <w:adjustRightInd w:val="0"/>
        <w:spacing w:line="311"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18</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w:t>
      </w:r>
    </w:p>
    <w:p w:rsidR="00335F98" w:rsidRDefault="00B876D1">
      <w:pPr>
        <w:autoSpaceDE w:val="0"/>
        <w:autoSpaceDN w:val="0"/>
        <w:adjustRightInd w:val="0"/>
        <w:spacing w:line="311"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11</w:t>
      </w:r>
      <w:r>
        <w:rPr>
          <w:rFonts w:ascii="ＭＳ 明朝" w:eastAsia="ＭＳ 明朝" w:cs="ＭＳ 明朝" w:hint="eastAsia"/>
          <w:color w:val="000000"/>
          <w:kern w:val="0"/>
          <w:sz w:val="22"/>
        </w:rPr>
        <w:t>日規則第６号</w:t>
      </w:r>
    </w:p>
    <w:p w:rsidR="00335F98" w:rsidRDefault="00B876D1">
      <w:pPr>
        <w:autoSpaceDE w:val="0"/>
        <w:autoSpaceDN w:val="0"/>
        <w:adjustRightInd w:val="0"/>
        <w:spacing w:line="311"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年４月３日規則第</w:t>
      </w:r>
      <w:r>
        <w:rPr>
          <w:rFonts w:ascii="ＭＳ 明朝" w:eastAsia="ＭＳ 明朝" w:cs="ＭＳ 明朝"/>
          <w:color w:val="000000"/>
          <w:kern w:val="0"/>
          <w:sz w:val="22"/>
        </w:rPr>
        <w:t>30</w:t>
      </w:r>
      <w:r>
        <w:rPr>
          <w:rFonts w:ascii="ＭＳ 明朝" w:eastAsia="ＭＳ 明朝" w:cs="ＭＳ 明朝" w:hint="eastAsia"/>
          <w:color w:val="000000"/>
          <w:kern w:val="0"/>
          <w:sz w:val="22"/>
        </w:rPr>
        <w:t>―２号</w:t>
      </w:r>
    </w:p>
    <w:p w:rsidR="00335F98" w:rsidRDefault="00B876D1">
      <w:pPr>
        <w:autoSpaceDE w:val="0"/>
        <w:autoSpaceDN w:val="0"/>
        <w:adjustRightInd w:val="0"/>
        <w:spacing w:line="311"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15</w:t>
      </w:r>
      <w:r>
        <w:rPr>
          <w:rFonts w:ascii="ＭＳ 明朝" w:eastAsia="ＭＳ 明朝" w:cs="ＭＳ 明朝" w:hint="eastAsia"/>
          <w:color w:val="000000"/>
          <w:kern w:val="0"/>
          <w:sz w:val="22"/>
        </w:rPr>
        <w:t>号</w:t>
      </w:r>
    </w:p>
    <w:p w:rsidR="00335F98" w:rsidRDefault="00B876D1">
      <w:pPr>
        <w:autoSpaceDE w:val="0"/>
        <w:autoSpaceDN w:val="0"/>
        <w:adjustRightInd w:val="0"/>
        <w:spacing w:line="311"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当麻町融雪槽等設置事業補助金交付規則</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（目的）</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この規則は、冬期間における克雪対策と住環境の改善を図るため、町民が設置する融雪槽等設置事業に対し助成を行い、住民の安定的な利便性及び生活環境の確保を図ることを目的とする。</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（用語の定義）</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この規則に定める「融雪槽等」とは、次の各号に定めるものをいう。</w:t>
      </w:r>
    </w:p>
    <w:p w:rsidR="00335F98" w:rsidRDefault="00B876D1">
      <w:pPr>
        <w:autoSpaceDE w:val="0"/>
        <w:autoSpaceDN w:val="0"/>
        <w:adjustRightInd w:val="0"/>
        <w:spacing w:line="311"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融雪槽</w:t>
      </w:r>
    </w:p>
    <w:p w:rsidR="00335F98" w:rsidRDefault="00B876D1">
      <w:pPr>
        <w:autoSpaceDE w:val="0"/>
        <w:autoSpaceDN w:val="0"/>
        <w:adjustRightInd w:val="0"/>
        <w:spacing w:line="311"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融雪機（地中に埋設されている固定式のものをいう。）</w:t>
      </w:r>
    </w:p>
    <w:p w:rsidR="00335F98" w:rsidRDefault="00B876D1">
      <w:pPr>
        <w:autoSpaceDE w:val="0"/>
        <w:autoSpaceDN w:val="0"/>
        <w:adjustRightInd w:val="0"/>
        <w:spacing w:line="311"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ロードヒーティング</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（補助金の交付対象）</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補助金の交付対象者は、融雪槽等を設置する町内全域の個人・共同及び事業所とする。ただし、町税等を滞納していないこと。</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（補助金の額）</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個人及び事業所が設置する場合の補助金の額は、融雪槽等の設置に要する費用の２分の１以内とし、補助限度額を</w:t>
      </w:r>
      <w:r>
        <w:rPr>
          <w:rFonts w:ascii="ＭＳ 明朝" w:eastAsia="ＭＳ 明朝" w:cs="ＭＳ 明朝"/>
          <w:color w:val="000000"/>
          <w:kern w:val="0"/>
          <w:sz w:val="22"/>
        </w:rPr>
        <w:t>30</w:t>
      </w:r>
      <w:r>
        <w:rPr>
          <w:rFonts w:ascii="ＭＳ 明朝" w:eastAsia="ＭＳ 明朝" w:cs="ＭＳ 明朝" w:hint="eastAsia"/>
          <w:color w:val="000000"/>
          <w:kern w:val="0"/>
          <w:sz w:val="22"/>
        </w:rPr>
        <w:t>万円とする。ただし、千円未満の端数は切り捨てる。</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二戸以上の共同で設置する場合の補助金の額は、融雪槽等の設置に要する費用の３分の２以内とし、補助限度額を</w:t>
      </w:r>
      <w:r>
        <w:rPr>
          <w:rFonts w:ascii="ＭＳ 明朝" w:eastAsia="ＭＳ 明朝" w:cs="ＭＳ 明朝"/>
          <w:color w:val="000000"/>
          <w:kern w:val="0"/>
          <w:sz w:val="22"/>
        </w:rPr>
        <w:t>40</w:t>
      </w:r>
      <w:r>
        <w:rPr>
          <w:rFonts w:ascii="ＭＳ 明朝" w:eastAsia="ＭＳ 明朝" w:cs="ＭＳ 明朝" w:hint="eastAsia"/>
          <w:color w:val="000000"/>
          <w:kern w:val="0"/>
          <w:sz w:val="22"/>
        </w:rPr>
        <w:t>万円とする。ただし、千円未満の端数は切り捨てる。</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（補助金交付申請）</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補助金の交付を受けようとする者は、融雪槽等を設置する前に、当麻町融雪槽等設置事業補助金交付申請書（別記第１号様式）を町長に提出しなければならない。</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（補助金交付の決定）</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町長は、第５条の補助金交付申請書の提出があったときは、速やかにその内容を審査して、補助金の交付の可否を決定することとする。</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町長は、前項の規定により補助金を交付すると決定した者に対しては、補助金交付決定通知書（別記第２号様式）により、交付しないと決定した者に対しては、補助金不交付通知書（別記第３号様式）によりそれぞれ通知する。</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（変更承認申請）</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第６条第２項の規定により補助金交付決定を受けた者（以下「補助対象者」という。）は第６条第２項の補助金交付決定通知書を受けたのち、補助申請内容を変更する場合又は補助事業を中止若しくは廃止しようとするときは、変更承認申請書（別記第４号様式）を町長に提出し、その承認を受けなければならない。</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（実績報告）</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補助対象者は、補助事業の完了後速やかに実績報告書（別記第５号様式）により町長に報告しなければならない。</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（交付額の決定）</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町長は、第８条の規定により提出された実績報告書を審査し、補助事業の成果が補助金の交付決定内容及びこれに付した条件に適合すると認めるときは、予算の範囲内において補助金の交付額を確定し補助金交付額確定通知書（別記第６号様式）により速やかに補助対象者に通知する。</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（補助金の交付）</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町長は、第９条の規定により補助金の交付額の確定後において、補助金を交付する。</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（補助金の交付の取り消し）</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町長は、補助対象者が次の各号の一に該当した場合には、補助金の交付の全部又は一部を取り消すことが出来る。</w:t>
      </w:r>
    </w:p>
    <w:p w:rsidR="00335F98" w:rsidRDefault="00B876D1">
      <w:pPr>
        <w:autoSpaceDE w:val="0"/>
        <w:autoSpaceDN w:val="0"/>
        <w:adjustRightInd w:val="0"/>
        <w:spacing w:line="311"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不正の手段により補助金を受けたとき</w:t>
      </w:r>
    </w:p>
    <w:p w:rsidR="00335F98" w:rsidRDefault="00B876D1">
      <w:pPr>
        <w:autoSpaceDE w:val="0"/>
        <w:autoSpaceDN w:val="0"/>
        <w:adjustRightInd w:val="0"/>
        <w:spacing w:line="311"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補助金を他の用途に使用したとき</w:t>
      </w:r>
    </w:p>
    <w:p w:rsidR="00335F98" w:rsidRDefault="00B876D1">
      <w:pPr>
        <w:autoSpaceDE w:val="0"/>
        <w:autoSpaceDN w:val="0"/>
        <w:adjustRightInd w:val="0"/>
        <w:spacing w:line="311"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補助金の交付の条件に違反したとき</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（補助金の返還）</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町長は、補助金の交付を取り消した場合、該当取り消しに係る部分に関し既に補助金が交付されているときは、補助金の返還を命ずることができる。</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（立入調査等）</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町長は、補助事業を適正に執行するため融雪槽等の設置工事の状況を施工の現場において確認する。</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町長は、補助事業を適正に執行するために必要があるときは、補助対象者に対して報告させ又は当該関係職員が施設に立入、書類等を検査させるほか指導を行う。</w:t>
      </w:r>
    </w:p>
    <w:p w:rsidR="00335F98" w:rsidRDefault="00B876D1">
      <w:pPr>
        <w:autoSpaceDE w:val="0"/>
        <w:autoSpaceDN w:val="0"/>
        <w:adjustRightInd w:val="0"/>
        <w:spacing w:line="311"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（その他）</w:t>
      </w:r>
    </w:p>
    <w:p w:rsidR="00335F98" w:rsidRDefault="00B876D1">
      <w:pPr>
        <w:autoSpaceDE w:val="0"/>
        <w:autoSpaceDN w:val="0"/>
        <w:adjustRightInd w:val="0"/>
        <w:spacing w:line="311"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この規則に定めるもののほか必要な事項は、町長が定める。</w:t>
      </w:r>
    </w:p>
    <w:p w:rsidR="00335F98" w:rsidRDefault="00B876D1">
      <w:pPr>
        <w:autoSpaceDE w:val="0"/>
        <w:autoSpaceDN w:val="0"/>
        <w:adjustRightInd w:val="0"/>
        <w:spacing w:line="311"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335F98" w:rsidRDefault="00B876D1">
      <w:pPr>
        <w:autoSpaceDE w:val="0"/>
        <w:autoSpaceDN w:val="0"/>
        <w:adjustRightInd w:val="0"/>
        <w:spacing w:line="311"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10</w:t>
      </w:r>
      <w:r>
        <w:rPr>
          <w:rFonts w:ascii="ＭＳ 明朝" w:eastAsia="ＭＳ 明朝" w:cs="ＭＳ 明朝" w:hint="eastAsia"/>
          <w:color w:val="000000"/>
          <w:kern w:val="0"/>
          <w:sz w:val="22"/>
        </w:rPr>
        <w:t>年４月１日から施行する。</w:t>
      </w:r>
    </w:p>
    <w:p w:rsidR="00335F98" w:rsidRDefault="00B876D1">
      <w:pPr>
        <w:autoSpaceDE w:val="0"/>
        <w:autoSpaceDN w:val="0"/>
        <w:adjustRightInd w:val="0"/>
        <w:spacing w:line="311"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18</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w:t>
      </w:r>
    </w:p>
    <w:p w:rsidR="00335F98" w:rsidRDefault="00B876D1">
      <w:pPr>
        <w:autoSpaceDE w:val="0"/>
        <w:autoSpaceDN w:val="0"/>
        <w:adjustRightInd w:val="0"/>
        <w:spacing w:line="311"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16</w:t>
      </w:r>
      <w:r>
        <w:rPr>
          <w:rFonts w:ascii="ＭＳ 明朝" w:eastAsia="ＭＳ 明朝" w:cs="ＭＳ 明朝" w:hint="eastAsia"/>
          <w:color w:val="000000"/>
          <w:kern w:val="0"/>
          <w:sz w:val="22"/>
        </w:rPr>
        <w:t>年４月１日から施行する。</w:t>
      </w:r>
    </w:p>
    <w:p w:rsidR="00335F98" w:rsidRDefault="00B876D1">
      <w:pPr>
        <w:autoSpaceDE w:val="0"/>
        <w:autoSpaceDN w:val="0"/>
        <w:adjustRightInd w:val="0"/>
        <w:spacing w:line="311"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11</w:t>
      </w:r>
      <w:r>
        <w:rPr>
          <w:rFonts w:ascii="ＭＳ 明朝" w:eastAsia="ＭＳ 明朝" w:cs="ＭＳ 明朝" w:hint="eastAsia"/>
          <w:color w:val="000000"/>
          <w:kern w:val="0"/>
          <w:sz w:val="22"/>
        </w:rPr>
        <w:t>日規則第６号）</w:t>
      </w:r>
    </w:p>
    <w:p w:rsidR="00335F98" w:rsidRDefault="00B876D1">
      <w:pPr>
        <w:autoSpaceDE w:val="0"/>
        <w:autoSpaceDN w:val="0"/>
        <w:adjustRightInd w:val="0"/>
        <w:spacing w:line="311"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年４月１日から施行する。</w:t>
      </w:r>
    </w:p>
    <w:p w:rsidR="00335F98" w:rsidRDefault="00B876D1">
      <w:pPr>
        <w:autoSpaceDE w:val="0"/>
        <w:autoSpaceDN w:val="0"/>
        <w:adjustRightInd w:val="0"/>
        <w:spacing w:line="311"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年４月３日規則第</w:t>
      </w:r>
      <w:r>
        <w:rPr>
          <w:rFonts w:ascii="ＭＳ 明朝" w:eastAsia="ＭＳ 明朝" w:cs="ＭＳ 明朝"/>
          <w:color w:val="000000"/>
          <w:kern w:val="0"/>
          <w:sz w:val="22"/>
        </w:rPr>
        <w:t>30</w:t>
      </w:r>
      <w:r>
        <w:rPr>
          <w:rFonts w:ascii="ＭＳ 明朝" w:eastAsia="ＭＳ 明朝" w:cs="ＭＳ 明朝" w:hint="eastAsia"/>
          <w:color w:val="000000"/>
          <w:kern w:val="0"/>
          <w:sz w:val="22"/>
        </w:rPr>
        <w:t>―２号）</w:t>
      </w:r>
    </w:p>
    <w:p w:rsidR="00335F98" w:rsidRDefault="00B876D1">
      <w:pPr>
        <w:autoSpaceDE w:val="0"/>
        <w:autoSpaceDN w:val="0"/>
        <w:adjustRightInd w:val="0"/>
        <w:spacing w:line="311"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この規則は、公布の日から施行し、平成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年４月１日より適用する。</w:t>
      </w:r>
    </w:p>
    <w:p w:rsidR="00335F98" w:rsidRDefault="00B876D1">
      <w:pPr>
        <w:autoSpaceDE w:val="0"/>
        <w:autoSpaceDN w:val="0"/>
        <w:adjustRightInd w:val="0"/>
        <w:spacing w:line="311"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15</w:t>
      </w:r>
      <w:r>
        <w:rPr>
          <w:rFonts w:ascii="ＭＳ 明朝" w:eastAsia="ＭＳ 明朝" w:cs="ＭＳ 明朝" w:hint="eastAsia"/>
          <w:color w:val="000000"/>
          <w:kern w:val="0"/>
          <w:sz w:val="22"/>
        </w:rPr>
        <w:t>号）</w:t>
      </w:r>
    </w:p>
    <w:p w:rsidR="00335F98" w:rsidRDefault="00B876D1">
      <w:pPr>
        <w:autoSpaceDE w:val="0"/>
        <w:autoSpaceDN w:val="0"/>
        <w:adjustRightInd w:val="0"/>
        <w:spacing w:line="311"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年４月１日から施行する。</w:t>
      </w:r>
    </w:p>
    <w:p w:rsidR="00335F98" w:rsidRDefault="00B876D1">
      <w:pPr>
        <w:autoSpaceDE w:val="0"/>
        <w:autoSpaceDN w:val="0"/>
        <w:adjustRightInd w:val="0"/>
        <w:spacing w:line="311"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別記第１号様式（第５条関係）</w:t>
      </w:r>
    </w:p>
    <w:p w:rsidR="00335F98" w:rsidRDefault="00B876D1">
      <w:pPr>
        <w:autoSpaceDE w:val="0"/>
        <w:autoSpaceDN w:val="0"/>
        <w:adjustRightInd w:val="0"/>
        <w:spacing w:line="311"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別記第２号様式（第６条関係）</w:t>
      </w:r>
    </w:p>
    <w:p w:rsidR="00335F98" w:rsidRDefault="00B876D1">
      <w:pPr>
        <w:autoSpaceDE w:val="0"/>
        <w:autoSpaceDN w:val="0"/>
        <w:adjustRightInd w:val="0"/>
        <w:spacing w:line="311"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別記第３号様式（第６条関係）</w:t>
      </w:r>
    </w:p>
    <w:p w:rsidR="00335F98" w:rsidRDefault="00B876D1">
      <w:pPr>
        <w:autoSpaceDE w:val="0"/>
        <w:autoSpaceDN w:val="0"/>
        <w:adjustRightInd w:val="0"/>
        <w:spacing w:line="311"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別記第４号様式（第７条関係）</w:t>
      </w:r>
    </w:p>
    <w:p w:rsidR="00335F98" w:rsidRDefault="00B876D1">
      <w:pPr>
        <w:autoSpaceDE w:val="0"/>
        <w:autoSpaceDN w:val="0"/>
        <w:adjustRightInd w:val="0"/>
        <w:spacing w:line="311"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別記第５号様式（第８条関係）</w:t>
      </w:r>
    </w:p>
    <w:p w:rsidR="00335F98" w:rsidRDefault="00B876D1">
      <w:pPr>
        <w:autoSpaceDE w:val="0"/>
        <w:autoSpaceDN w:val="0"/>
        <w:adjustRightInd w:val="0"/>
        <w:spacing w:line="311" w:lineRule="atLeast"/>
      </w:pPr>
      <w:r>
        <w:rPr>
          <w:rFonts w:ascii="ＭＳ 明朝" w:eastAsia="ＭＳ 明朝" w:cs="ＭＳ 明朝" w:hint="eastAsia"/>
          <w:color w:val="000000"/>
          <w:kern w:val="0"/>
          <w:sz w:val="22"/>
        </w:rPr>
        <w:t>別記第６号様式（第９条関係）</w:t>
      </w:r>
    </w:p>
    <w:sectPr w:rsidR="00335F98">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F98" w:rsidRDefault="00B876D1">
      <w:r>
        <w:separator/>
      </w:r>
    </w:p>
  </w:endnote>
  <w:endnote w:type="continuationSeparator" w:id="0">
    <w:p w:rsidR="00335F98" w:rsidRDefault="00B8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98" w:rsidRDefault="00B876D1">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B1485B">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B1485B">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F98" w:rsidRDefault="00B876D1">
      <w:r>
        <w:separator/>
      </w:r>
    </w:p>
  </w:footnote>
  <w:footnote w:type="continuationSeparator" w:id="0">
    <w:p w:rsidR="00335F98" w:rsidRDefault="00B87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3"/>
    <w:rsid w:val="00335F98"/>
    <w:rsid w:val="006F13B3"/>
    <w:rsid w:val="00B1485B"/>
    <w:rsid w:val="00B876D1"/>
    <w:rsid w:val="00E3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3B3"/>
    <w:pPr>
      <w:tabs>
        <w:tab w:val="center" w:pos="4252"/>
        <w:tab w:val="right" w:pos="8504"/>
      </w:tabs>
      <w:snapToGrid w:val="0"/>
    </w:pPr>
  </w:style>
  <w:style w:type="character" w:customStyle="1" w:styleId="a4">
    <w:name w:val="ヘッダー (文字)"/>
    <w:basedOn w:val="a0"/>
    <w:link w:val="a3"/>
    <w:uiPriority w:val="99"/>
    <w:rsid w:val="006F13B3"/>
  </w:style>
  <w:style w:type="paragraph" w:styleId="a5">
    <w:name w:val="footer"/>
    <w:basedOn w:val="a"/>
    <w:link w:val="a6"/>
    <w:uiPriority w:val="99"/>
    <w:unhideWhenUsed/>
    <w:rsid w:val="006F13B3"/>
    <w:pPr>
      <w:tabs>
        <w:tab w:val="center" w:pos="4252"/>
        <w:tab w:val="right" w:pos="8504"/>
      </w:tabs>
      <w:snapToGrid w:val="0"/>
    </w:pPr>
  </w:style>
  <w:style w:type="character" w:customStyle="1" w:styleId="a6">
    <w:name w:val="フッター (文字)"/>
    <w:basedOn w:val="a0"/>
    <w:link w:val="a5"/>
    <w:uiPriority w:val="99"/>
    <w:rsid w:val="006F1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3B3"/>
    <w:pPr>
      <w:tabs>
        <w:tab w:val="center" w:pos="4252"/>
        <w:tab w:val="right" w:pos="8504"/>
      </w:tabs>
      <w:snapToGrid w:val="0"/>
    </w:pPr>
  </w:style>
  <w:style w:type="character" w:customStyle="1" w:styleId="a4">
    <w:name w:val="ヘッダー (文字)"/>
    <w:basedOn w:val="a0"/>
    <w:link w:val="a3"/>
    <w:uiPriority w:val="99"/>
    <w:rsid w:val="006F13B3"/>
  </w:style>
  <w:style w:type="paragraph" w:styleId="a5">
    <w:name w:val="footer"/>
    <w:basedOn w:val="a"/>
    <w:link w:val="a6"/>
    <w:uiPriority w:val="99"/>
    <w:unhideWhenUsed/>
    <w:rsid w:val="006F13B3"/>
    <w:pPr>
      <w:tabs>
        <w:tab w:val="center" w:pos="4252"/>
        <w:tab w:val="right" w:pos="8504"/>
      </w:tabs>
      <w:snapToGrid w:val="0"/>
    </w:pPr>
  </w:style>
  <w:style w:type="character" w:customStyle="1" w:styleId="a6">
    <w:name w:val="フッター (文字)"/>
    <w:basedOn w:val="a0"/>
    <w:link w:val="a5"/>
    <w:uiPriority w:val="99"/>
    <w:rsid w:val="006F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1818</Words>
  <Characters>124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kensetsu02</dc:creator>
  <cp:lastModifiedBy>chouchou</cp:lastModifiedBy>
  <cp:revision>5</cp:revision>
  <cp:lastPrinted>2020-05-21T05:59:00Z</cp:lastPrinted>
  <dcterms:created xsi:type="dcterms:W3CDTF">2015-05-13T07:16:00Z</dcterms:created>
  <dcterms:modified xsi:type="dcterms:W3CDTF">2020-05-21T05:59:00Z</dcterms:modified>
</cp:coreProperties>
</file>