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A9" w:rsidRDefault="005707A9" w:rsidP="005707A9">
      <w:pPr>
        <w:spacing w:line="336" w:lineRule="atLeast"/>
        <w:jc w:val="center"/>
      </w:pPr>
      <w:r>
        <w:rPr>
          <w:rFonts w:hint="eastAsia"/>
        </w:rPr>
        <w:t>有識者による当麻町まち・ひと・しごと地方版総合戦略の推進および</w:t>
      </w:r>
    </w:p>
    <w:p w:rsidR="005707A9" w:rsidRDefault="005707A9" w:rsidP="005707A9">
      <w:pPr>
        <w:spacing w:line="336" w:lineRule="atLeast"/>
        <w:jc w:val="center"/>
      </w:pPr>
      <w:r>
        <w:rPr>
          <w:rFonts w:hint="eastAsia"/>
        </w:rPr>
        <w:t>地方創生交付金事業に関する効果検証会議　結果報告</w:t>
      </w:r>
    </w:p>
    <w:p w:rsidR="005707A9" w:rsidRDefault="005707A9" w:rsidP="005707A9">
      <w:pPr>
        <w:spacing w:line="336" w:lineRule="atLeast"/>
      </w:pPr>
    </w:p>
    <w:p w:rsidR="005707A9" w:rsidRDefault="005707A9" w:rsidP="005707A9">
      <w:pPr>
        <w:spacing w:line="336" w:lineRule="atLeast"/>
        <w:ind w:firstLineChars="100" w:firstLine="205"/>
        <w:rPr>
          <w:rFonts w:hint="eastAsia"/>
        </w:rPr>
      </w:pPr>
      <w:r w:rsidRPr="00B42411">
        <w:rPr>
          <w:rFonts w:hint="eastAsia"/>
        </w:rPr>
        <w:t>当麻町まち・ひと・しごと地方版総合戦略</w:t>
      </w:r>
      <w:r>
        <w:rPr>
          <w:rFonts w:hint="eastAsia"/>
        </w:rPr>
        <w:t>の推進および</w:t>
      </w:r>
      <w:r w:rsidRPr="008F5DA7">
        <w:rPr>
          <w:rFonts w:hint="eastAsia"/>
        </w:rPr>
        <w:t>地方創生交付金事業</w:t>
      </w:r>
      <w:r>
        <w:rPr>
          <w:rFonts w:hint="eastAsia"/>
        </w:rPr>
        <w:t>に関し、「産官学金労言」</w:t>
      </w:r>
    </w:p>
    <w:p w:rsidR="005707A9" w:rsidRDefault="005707A9" w:rsidP="005707A9">
      <w:pPr>
        <w:spacing w:line="336" w:lineRule="atLeast"/>
      </w:pPr>
      <w:r w:rsidRPr="0080164F">
        <w:rPr>
          <w:rFonts w:hint="eastAsia"/>
        </w:rPr>
        <w:t>有識者に</w:t>
      </w:r>
      <w:r>
        <w:rPr>
          <w:rFonts w:hint="eastAsia"/>
        </w:rPr>
        <w:t>よる</w:t>
      </w:r>
      <w:r w:rsidRPr="0080164F">
        <w:rPr>
          <w:rFonts w:hint="eastAsia"/>
        </w:rPr>
        <w:t>効果検証</w:t>
      </w:r>
      <w:r>
        <w:rPr>
          <w:rFonts w:hint="eastAsia"/>
        </w:rPr>
        <w:t>を実施したものです。</w:t>
      </w:r>
    </w:p>
    <w:p w:rsidR="005707A9" w:rsidRPr="00AE1C23" w:rsidRDefault="005707A9" w:rsidP="005707A9">
      <w:pPr>
        <w:spacing w:line="336" w:lineRule="atLeast"/>
        <w:ind w:firstLineChars="100" w:firstLine="205"/>
      </w:pPr>
    </w:p>
    <w:p w:rsidR="005707A9" w:rsidRPr="00AE1C23" w:rsidRDefault="005707A9" w:rsidP="005707A9">
      <w:pPr>
        <w:spacing w:line="336" w:lineRule="atLeast"/>
        <w:ind w:left="720" w:firstLineChars="3400" w:firstLine="6632"/>
        <w:rPr>
          <w:sz w:val="20"/>
          <w:szCs w:val="20"/>
        </w:rPr>
      </w:pPr>
      <w:r w:rsidRPr="00D37A5C">
        <w:rPr>
          <w:rFonts w:hint="eastAsia"/>
          <w:sz w:val="20"/>
          <w:szCs w:val="20"/>
        </w:rPr>
        <w:t>（順不同）</w:t>
      </w:r>
    </w:p>
    <w:tbl>
      <w:tblPr>
        <w:tblStyle w:val="aa"/>
        <w:tblW w:w="0" w:type="auto"/>
        <w:tblLook w:val="04A0" w:firstRow="1" w:lastRow="0" w:firstColumn="1" w:lastColumn="0" w:noHBand="0" w:noVBand="1"/>
      </w:tblPr>
      <w:tblGrid>
        <w:gridCol w:w="528"/>
        <w:gridCol w:w="840"/>
        <w:gridCol w:w="5145"/>
        <w:gridCol w:w="2207"/>
      </w:tblGrid>
      <w:tr w:rsidR="005707A9" w:rsidRPr="00AE1C23" w:rsidTr="005707A9">
        <w:tc>
          <w:tcPr>
            <w:tcW w:w="528" w:type="dxa"/>
            <w:vAlign w:val="center"/>
          </w:tcPr>
          <w:p w:rsidR="005707A9" w:rsidRPr="00AE1C23" w:rsidRDefault="005707A9" w:rsidP="006D4C46">
            <w:pPr>
              <w:spacing w:line="360" w:lineRule="auto"/>
              <w:jc w:val="center"/>
              <w:rPr>
                <w:sz w:val="22"/>
              </w:rPr>
            </w:pPr>
          </w:p>
        </w:tc>
        <w:tc>
          <w:tcPr>
            <w:tcW w:w="840" w:type="dxa"/>
            <w:vAlign w:val="center"/>
          </w:tcPr>
          <w:p w:rsidR="005707A9" w:rsidRPr="00AE1C23" w:rsidRDefault="005707A9" w:rsidP="006D4C46">
            <w:pPr>
              <w:ind w:left="105"/>
              <w:jc w:val="center"/>
              <w:rPr>
                <w:sz w:val="22"/>
              </w:rPr>
            </w:pPr>
            <w:r w:rsidRPr="00AE1C23">
              <w:rPr>
                <w:rFonts w:hint="eastAsia"/>
                <w:sz w:val="22"/>
              </w:rPr>
              <w:t>区分</w:t>
            </w:r>
          </w:p>
        </w:tc>
        <w:tc>
          <w:tcPr>
            <w:tcW w:w="5145" w:type="dxa"/>
            <w:vAlign w:val="center"/>
          </w:tcPr>
          <w:p w:rsidR="005707A9" w:rsidRPr="00AE1C23" w:rsidRDefault="005707A9" w:rsidP="006D4C46">
            <w:pPr>
              <w:jc w:val="center"/>
              <w:rPr>
                <w:sz w:val="22"/>
              </w:rPr>
            </w:pPr>
            <w:r w:rsidRPr="00AE1C23">
              <w:rPr>
                <w:rFonts w:hint="eastAsia"/>
                <w:sz w:val="22"/>
              </w:rPr>
              <w:t>団体及び所属</w:t>
            </w:r>
            <w:r>
              <w:rPr>
                <w:rFonts w:hint="eastAsia"/>
                <w:sz w:val="22"/>
              </w:rPr>
              <w:t>等</w:t>
            </w:r>
          </w:p>
        </w:tc>
        <w:tc>
          <w:tcPr>
            <w:tcW w:w="2207" w:type="dxa"/>
            <w:vAlign w:val="center"/>
          </w:tcPr>
          <w:p w:rsidR="005707A9" w:rsidRPr="00AE1C23" w:rsidRDefault="005707A9" w:rsidP="006D4C46">
            <w:pPr>
              <w:jc w:val="center"/>
              <w:rPr>
                <w:sz w:val="22"/>
              </w:rPr>
            </w:pPr>
            <w:r>
              <w:rPr>
                <w:rFonts w:hint="eastAsia"/>
                <w:sz w:val="22"/>
              </w:rPr>
              <w:t>外部有識者</w:t>
            </w:r>
          </w:p>
        </w:tc>
      </w:tr>
      <w:tr w:rsidR="005707A9" w:rsidRPr="00AE1C23" w:rsidTr="005707A9">
        <w:tc>
          <w:tcPr>
            <w:tcW w:w="528" w:type="dxa"/>
          </w:tcPr>
          <w:p w:rsidR="005707A9" w:rsidRPr="00AE1C23" w:rsidRDefault="005707A9" w:rsidP="005707A9">
            <w:pPr>
              <w:spacing w:line="360" w:lineRule="auto"/>
              <w:ind w:firstLineChars="50" w:firstLine="108"/>
              <w:jc w:val="right"/>
              <w:rPr>
                <w:sz w:val="22"/>
              </w:rPr>
            </w:pPr>
            <w:r>
              <w:rPr>
                <w:rFonts w:hint="eastAsia"/>
                <w:sz w:val="22"/>
              </w:rPr>
              <w:t>1</w:t>
            </w:r>
          </w:p>
        </w:tc>
        <w:tc>
          <w:tcPr>
            <w:tcW w:w="840" w:type="dxa"/>
            <w:vAlign w:val="center"/>
          </w:tcPr>
          <w:p w:rsidR="005707A9" w:rsidRPr="00AE1C23" w:rsidRDefault="005707A9" w:rsidP="006D4C46">
            <w:pPr>
              <w:ind w:left="105"/>
              <w:rPr>
                <w:sz w:val="22"/>
              </w:rPr>
            </w:pPr>
            <w:r w:rsidRPr="00AE1C23">
              <w:rPr>
                <w:rFonts w:hint="eastAsia"/>
                <w:sz w:val="22"/>
              </w:rPr>
              <w:t>産</w:t>
            </w:r>
          </w:p>
        </w:tc>
        <w:tc>
          <w:tcPr>
            <w:tcW w:w="5145" w:type="dxa"/>
            <w:vAlign w:val="center"/>
          </w:tcPr>
          <w:p w:rsidR="005707A9" w:rsidRPr="00AE1C23" w:rsidRDefault="005707A9" w:rsidP="006D4C46">
            <w:pPr>
              <w:rPr>
                <w:sz w:val="22"/>
                <w:lang w:eastAsia="zh-TW"/>
              </w:rPr>
            </w:pPr>
            <w:r w:rsidRPr="00AE1C23">
              <w:rPr>
                <w:rFonts w:hint="eastAsia"/>
                <w:sz w:val="22"/>
                <w:lang w:eastAsia="zh-TW"/>
              </w:rPr>
              <w:t>当麻町森林組合</w:t>
            </w:r>
            <w:r>
              <w:rPr>
                <w:rFonts w:hint="eastAsia"/>
                <w:sz w:val="22"/>
                <w:lang w:eastAsia="zh-TW"/>
              </w:rPr>
              <w:t>代表理事組合長</w:t>
            </w:r>
          </w:p>
        </w:tc>
        <w:tc>
          <w:tcPr>
            <w:tcW w:w="2207" w:type="dxa"/>
            <w:vAlign w:val="center"/>
          </w:tcPr>
          <w:p w:rsidR="005707A9" w:rsidRPr="00AE1C23" w:rsidRDefault="005707A9" w:rsidP="006D4C46">
            <w:pPr>
              <w:jc w:val="center"/>
              <w:rPr>
                <w:sz w:val="22"/>
                <w:highlight w:val="yellow"/>
              </w:rPr>
            </w:pPr>
            <w:r w:rsidRPr="00E42A92">
              <w:rPr>
                <w:rFonts w:hint="eastAsia"/>
                <w:sz w:val="22"/>
              </w:rPr>
              <w:t>中瀬　亘</w:t>
            </w:r>
          </w:p>
        </w:tc>
      </w:tr>
      <w:tr w:rsidR="005707A9" w:rsidRPr="00AE1C23" w:rsidTr="005707A9">
        <w:tc>
          <w:tcPr>
            <w:tcW w:w="528" w:type="dxa"/>
          </w:tcPr>
          <w:p w:rsidR="005707A9" w:rsidRPr="00AE1C23" w:rsidRDefault="005707A9" w:rsidP="006D4C46">
            <w:pPr>
              <w:spacing w:line="360" w:lineRule="auto"/>
              <w:jc w:val="right"/>
              <w:rPr>
                <w:sz w:val="22"/>
              </w:rPr>
            </w:pPr>
            <w:r>
              <w:rPr>
                <w:rFonts w:hint="eastAsia"/>
                <w:sz w:val="22"/>
              </w:rPr>
              <w:t>2</w:t>
            </w:r>
          </w:p>
        </w:tc>
        <w:tc>
          <w:tcPr>
            <w:tcW w:w="840" w:type="dxa"/>
            <w:vAlign w:val="center"/>
          </w:tcPr>
          <w:p w:rsidR="005707A9" w:rsidRPr="00AE1C23" w:rsidRDefault="005707A9" w:rsidP="006D4C46">
            <w:pPr>
              <w:ind w:left="105"/>
              <w:rPr>
                <w:sz w:val="22"/>
              </w:rPr>
            </w:pPr>
            <w:r>
              <w:rPr>
                <w:rFonts w:hint="eastAsia"/>
                <w:sz w:val="22"/>
              </w:rPr>
              <w:t>官</w:t>
            </w:r>
          </w:p>
        </w:tc>
        <w:tc>
          <w:tcPr>
            <w:tcW w:w="5145" w:type="dxa"/>
            <w:vAlign w:val="center"/>
          </w:tcPr>
          <w:p w:rsidR="005707A9" w:rsidRPr="00E42A92" w:rsidRDefault="005707A9" w:rsidP="006D4C46">
            <w:pPr>
              <w:rPr>
                <w:szCs w:val="21"/>
              </w:rPr>
            </w:pPr>
            <w:r w:rsidRPr="00ED216C">
              <w:rPr>
                <w:rFonts w:hint="eastAsia"/>
                <w:szCs w:val="21"/>
              </w:rPr>
              <w:t>当麻町副町長</w:t>
            </w:r>
          </w:p>
        </w:tc>
        <w:tc>
          <w:tcPr>
            <w:tcW w:w="2207" w:type="dxa"/>
            <w:vAlign w:val="center"/>
          </w:tcPr>
          <w:p w:rsidR="005707A9" w:rsidRPr="00AE1C23" w:rsidRDefault="005707A9" w:rsidP="006D4C46">
            <w:pPr>
              <w:jc w:val="center"/>
              <w:rPr>
                <w:sz w:val="22"/>
              </w:rPr>
            </w:pPr>
            <w:r w:rsidRPr="00ED216C">
              <w:rPr>
                <w:rFonts w:hint="eastAsia"/>
                <w:sz w:val="22"/>
              </w:rPr>
              <w:t>遠藤　憲彦</w:t>
            </w:r>
          </w:p>
        </w:tc>
      </w:tr>
      <w:tr w:rsidR="005707A9" w:rsidRPr="00AE1C23" w:rsidTr="005707A9">
        <w:tc>
          <w:tcPr>
            <w:tcW w:w="528" w:type="dxa"/>
          </w:tcPr>
          <w:p w:rsidR="005707A9" w:rsidRPr="00AE1C23" w:rsidRDefault="005707A9" w:rsidP="005707A9">
            <w:pPr>
              <w:spacing w:line="360" w:lineRule="auto"/>
              <w:ind w:firstLineChars="50" w:firstLine="108"/>
              <w:jc w:val="right"/>
              <w:rPr>
                <w:sz w:val="22"/>
              </w:rPr>
            </w:pPr>
            <w:r>
              <w:rPr>
                <w:rFonts w:hint="eastAsia"/>
                <w:sz w:val="22"/>
              </w:rPr>
              <w:t>3</w:t>
            </w:r>
          </w:p>
        </w:tc>
        <w:tc>
          <w:tcPr>
            <w:tcW w:w="840" w:type="dxa"/>
            <w:vAlign w:val="center"/>
          </w:tcPr>
          <w:p w:rsidR="005707A9" w:rsidRPr="00AE1C23" w:rsidRDefault="005707A9" w:rsidP="006D4C46">
            <w:pPr>
              <w:ind w:left="105"/>
              <w:rPr>
                <w:sz w:val="22"/>
              </w:rPr>
            </w:pPr>
            <w:r w:rsidRPr="00AE1C23">
              <w:rPr>
                <w:rFonts w:hint="eastAsia"/>
                <w:sz w:val="22"/>
              </w:rPr>
              <w:t>学</w:t>
            </w:r>
          </w:p>
        </w:tc>
        <w:tc>
          <w:tcPr>
            <w:tcW w:w="5145" w:type="dxa"/>
            <w:vAlign w:val="center"/>
          </w:tcPr>
          <w:p w:rsidR="005707A9" w:rsidRPr="00AE1C23" w:rsidRDefault="005707A9" w:rsidP="006D4C46">
            <w:pPr>
              <w:rPr>
                <w:sz w:val="22"/>
              </w:rPr>
            </w:pPr>
            <w:r>
              <w:rPr>
                <w:rFonts w:hint="eastAsia"/>
                <w:sz w:val="22"/>
              </w:rPr>
              <w:t>当麻町教育委員</w:t>
            </w:r>
          </w:p>
        </w:tc>
        <w:tc>
          <w:tcPr>
            <w:tcW w:w="2207" w:type="dxa"/>
            <w:vAlign w:val="center"/>
          </w:tcPr>
          <w:p w:rsidR="005707A9" w:rsidRPr="00694943" w:rsidRDefault="005707A9" w:rsidP="006D4C46">
            <w:pPr>
              <w:jc w:val="center"/>
              <w:rPr>
                <w:sz w:val="22"/>
              </w:rPr>
            </w:pPr>
            <w:r w:rsidRPr="00694943">
              <w:rPr>
                <w:rFonts w:hint="eastAsia"/>
                <w:sz w:val="22"/>
              </w:rPr>
              <w:t>森脇　幸司</w:t>
            </w:r>
          </w:p>
        </w:tc>
      </w:tr>
      <w:tr w:rsidR="005707A9" w:rsidRPr="00AE1C23" w:rsidTr="005707A9">
        <w:trPr>
          <w:trHeight w:val="476"/>
        </w:trPr>
        <w:tc>
          <w:tcPr>
            <w:tcW w:w="528" w:type="dxa"/>
          </w:tcPr>
          <w:p w:rsidR="005707A9" w:rsidRPr="00AE1C23" w:rsidRDefault="005707A9" w:rsidP="005707A9">
            <w:pPr>
              <w:spacing w:line="360" w:lineRule="auto"/>
              <w:ind w:firstLineChars="50" w:firstLine="108"/>
              <w:jc w:val="right"/>
              <w:rPr>
                <w:sz w:val="22"/>
              </w:rPr>
            </w:pPr>
            <w:r>
              <w:rPr>
                <w:rFonts w:hint="eastAsia"/>
                <w:sz w:val="22"/>
              </w:rPr>
              <w:t>4</w:t>
            </w:r>
          </w:p>
        </w:tc>
        <w:tc>
          <w:tcPr>
            <w:tcW w:w="840" w:type="dxa"/>
            <w:vAlign w:val="center"/>
          </w:tcPr>
          <w:p w:rsidR="005707A9" w:rsidRPr="00AE1C23" w:rsidRDefault="005707A9" w:rsidP="006D4C46">
            <w:pPr>
              <w:ind w:left="105"/>
              <w:rPr>
                <w:sz w:val="22"/>
              </w:rPr>
            </w:pPr>
            <w:r w:rsidRPr="00AE1C23">
              <w:rPr>
                <w:rFonts w:hint="eastAsia"/>
                <w:sz w:val="22"/>
              </w:rPr>
              <w:t>金</w:t>
            </w:r>
          </w:p>
        </w:tc>
        <w:tc>
          <w:tcPr>
            <w:tcW w:w="5145" w:type="dxa"/>
            <w:vAlign w:val="center"/>
          </w:tcPr>
          <w:p w:rsidR="005707A9" w:rsidRPr="00AE1C23" w:rsidRDefault="005707A9" w:rsidP="006D4C46">
            <w:pPr>
              <w:rPr>
                <w:sz w:val="22"/>
              </w:rPr>
            </w:pPr>
            <w:r w:rsidRPr="00AE1C23">
              <w:rPr>
                <w:rFonts w:hint="eastAsia"/>
                <w:sz w:val="22"/>
              </w:rPr>
              <w:t>北洋銀行当麻支店</w:t>
            </w:r>
            <w:r>
              <w:rPr>
                <w:rFonts w:hint="eastAsia"/>
                <w:sz w:val="22"/>
              </w:rPr>
              <w:t>長</w:t>
            </w:r>
          </w:p>
        </w:tc>
        <w:tc>
          <w:tcPr>
            <w:tcW w:w="2207" w:type="dxa"/>
            <w:vAlign w:val="center"/>
          </w:tcPr>
          <w:p w:rsidR="005707A9" w:rsidRPr="002E07C6" w:rsidRDefault="005707A9" w:rsidP="006D4C46">
            <w:pPr>
              <w:jc w:val="center"/>
              <w:rPr>
                <w:sz w:val="22"/>
              </w:rPr>
            </w:pPr>
            <w:r w:rsidRPr="002E07C6">
              <w:rPr>
                <w:rFonts w:hint="eastAsia"/>
                <w:sz w:val="22"/>
              </w:rPr>
              <w:t>小林　克範</w:t>
            </w:r>
          </w:p>
        </w:tc>
      </w:tr>
      <w:tr w:rsidR="005707A9" w:rsidRPr="00AE1C23" w:rsidTr="005707A9">
        <w:tc>
          <w:tcPr>
            <w:tcW w:w="528" w:type="dxa"/>
          </w:tcPr>
          <w:p w:rsidR="005707A9" w:rsidRPr="00AE1C23" w:rsidRDefault="005707A9" w:rsidP="006D4C46">
            <w:pPr>
              <w:spacing w:line="360" w:lineRule="auto"/>
              <w:jc w:val="right"/>
              <w:rPr>
                <w:sz w:val="22"/>
              </w:rPr>
            </w:pPr>
            <w:r>
              <w:rPr>
                <w:rFonts w:hint="eastAsia"/>
                <w:sz w:val="22"/>
              </w:rPr>
              <w:t>5</w:t>
            </w:r>
          </w:p>
        </w:tc>
        <w:tc>
          <w:tcPr>
            <w:tcW w:w="840" w:type="dxa"/>
            <w:vAlign w:val="center"/>
          </w:tcPr>
          <w:p w:rsidR="005707A9" w:rsidRPr="00AE1C23" w:rsidRDefault="005707A9" w:rsidP="006D4C46">
            <w:pPr>
              <w:ind w:left="105"/>
              <w:rPr>
                <w:sz w:val="22"/>
              </w:rPr>
            </w:pPr>
            <w:r>
              <w:rPr>
                <w:rFonts w:hint="eastAsia"/>
                <w:sz w:val="22"/>
              </w:rPr>
              <w:t>労</w:t>
            </w:r>
          </w:p>
        </w:tc>
        <w:tc>
          <w:tcPr>
            <w:tcW w:w="5145" w:type="dxa"/>
            <w:vAlign w:val="center"/>
          </w:tcPr>
          <w:p w:rsidR="005707A9" w:rsidRPr="00E42A92" w:rsidRDefault="005707A9" w:rsidP="006D4C46">
            <w:pPr>
              <w:rPr>
                <w:szCs w:val="21"/>
                <w:lang w:eastAsia="zh-TW"/>
              </w:rPr>
            </w:pPr>
            <w:r>
              <w:rPr>
                <w:rFonts w:hint="eastAsia"/>
                <w:szCs w:val="21"/>
                <w:lang w:eastAsia="zh-TW"/>
              </w:rPr>
              <w:t>当麻町社会福祉協議会事務局長</w:t>
            </w:r>
          </w:p>
        </w:tc>
        <w:tc>
          <w:tcPr>
            <w:tcW w:w="2207" w:type="dxa"/>
            <w:vAlign w:val="center"/>
          </w:tcPr>
          <w:p w:rsidR="005707A9" w:rsidRPr="00AE1C23" w:rsidRDefault="005707A9" w:rsidP="006D4C46">
            <w:pPr>
              <w:jc w:val="center"/>
              <w:rPr>
                <w:sz w:val="22"/>
              </w:rPr>
            </w:pPr>
            <w:r w:rsidRPr="00362B71">
              <w:rPr>
                <w:rFonts w:hint="eastAsia"/>
                <w:sz w:val="22"/>
              </w:rPr>
              <w:t>西畑　雅仁</w:t>
            </w:r>
          </w:p>
        </w:tc>
      </w:tr>
      <w:tr w:rsidR="005707A9" w:rsidRPr="00AE1C23" w:rsidTr="005707A9">
        <w:tc>
          <w:tcPr>
            <w:tcW w:w="528" w:type="dxa"/>
          </w:tcPr>
          <w:p w:rsidR="005707A9" w:rsidRPr="00AE1C23" w:rsidRDefault="005707A9" w:rsidP="005707A9">
            <w:pPr>
              <w:spacing w:line="360" w:lineRule="auto"/>
              <w:ind w:firstLineChars="50" w:firstLine="108"/>
              <w:jc w:val="right"/>
              <w:rPr>
                <w:sz w:val="22"/>
              </w:rPr>
            </w:pPr>
            <w:r>
              <w:rPr>
                <w:rFonts w:hint="eastAsia"/>
                <w:sz w:val="22"/>
              </w:rPr>
              <w:t>6</w:t>
            </w:r>
          </w:p>
        </w:tc>
        <w:tc>
          <w:tcPr>
            <w:tcW w:w="840" w:type="dxa"/>
            <w:vAlign w:val="center"/>
          </w:tcPr>
          <w:p w:rsidR="005707A9" w:rsidRPr="00AE1C23" w:rsidRDefault="005707A9" w:rsidP="005707A9">
            <w:pPr>
              <w:ind w:firstLineChars="50" w:firstLine="108"/>
              <w:rPr>
                <w:sz w:val="22"/>
              </w:rPr>
            </w:pPr>
            <w:r w:rsidRPr="00AE1C23">
              <w:rPr>
                <w:rFonts w:hint="eastAsia"/>
                <w:sz w:val="22"/>
              </w:rPr>
              <w:t>言</w:t>
            </w:r>
          </w:p>
        </w:tc>
        <w:tc>
          <w:tcPr>
            <w:tcW w:w="5145" w:type="dxa"/>
            <w:vAlign w:val="center"/>
          </w:tcPr>
          <w:p w:rsidR="005707A9" w:rsidRPr="00AE1C23" w:rsidRDefault="005707A9" w:rsidP="006D4C46">
            <w:pPr>
              <w:rPr>
                <w:sz w:val="22"/>
              </w:rPr>
            </w:pPr>
            <w:r w:rsidRPr="00AE1C23">
              <w:rPr>
                <w:rFonts w:hint="eastAsia"/>
                <w:sz w:val="22"/>
              </w:rPr>
              <w:t>旭川ケーブル</w:t>
            </w:r>
            <w:r>
              <w:rPr>
                <w:rFonts w:hint="eastAsia"/>
                <w:sz w:val="22"/>
              </w:rPr>
              <w:t>テレビ（株）取締役</w:t>
            </w:r>
            <w:r>
              <w:rPr>
                <w:rFonts w:hint="eastAsia"/>
                <w:sz w:val="22"/>
              </w:rPr>
              <w:t xml:space="preserve"> </w:t>
            </w:r>
            <w:r>
              <w:rPr>
                <w:rFonts w:hint="eastAsia"/>
                <w:sz w:val="22"/>
              </w:rPr>
              <w:t>技術制作部長</w:t>
            </w:r>
          </w:p>
        </w:tc>
        <w:tc>
          <w:tcPr>
            <w:tcW w:w="2207" w:type="dxa"/>
            <w:vAlign w:val="center"/>
          </w:tcPr>
          <w:p w:rsidR="005707A9" w:rsidRPr="00A64E3E" w:rsidRDefault="005707A9" w:rsidP="006D4C46">
            <w:pPr>
              <w:jc w:val="center"/>
              <w:rPr>
                <w:sz w:val="22"/>
              </w:rPr>
            </w:pPr>
            <w:r>
              <w:rPr>
                <w:rFonts w:hint="eastAsia"/>
                <w:sz w:val="22"/>
              </w:rPr>
              <w:t>齋藤　裕一</w:t>
            </w:r>
          </w:p>
        </w:tc>
      </w:tr>
    </w:tbl>
    <w:p w:rsidR="005707A9" w:rsidRDefault="005707A9" w:rsidP="005707A9"/>
    <w:p w:rsidR="005707A9" w:rsidRDefault="005707A9" w:rsidP="005707A9"/>
    <w:p w:rsidR="005707A9" w:rsidRDefault="005707A9" w:rsidP="005707A9">
      <w:r>
        <w:rPr>
          <w:rFonts w:hint="eastAsia"/>
        </w:rPr>
        <w:t xml:space="preserve">【オブザーバー】　　</w:t>
      </w:r>
    </w:p>
    <w:p w:rsidR="005707A9" w:rsidRPr="0073131A" w:rsidRDefault="005707A9" w:rsidP="005707A9">
      <w:pPr>
        <w:ind w:firstLineChars="200" w:firstLine="410"/>
        <w:rPr>
          <w:lang w:eastAsia="zh-TW"/>
        </w:rPr>
      </w:pPr>
      <w:r w:rsidRPr="0073131A">
        <w:rPr>
          <w:rFonts w:hint="eastAsia"/>
          <w:lang w:eastAsia="zh-TW"/>
        </w:rPr>
        <w:t>北海道上川総合振興局</w:t>
      </w:r>
      <w:r w:rsidRPr="0073131A">
        <w:rPr>
          <w:rFonts w:hint="eastAsia"/>
          <w:lang w:eastAsia="zh-TW"/>
        </w:rPr>
        <w:t xml:space="preserve"> </w:t>
      </w:r>
      <w:r w:rsidRPr="0073131A">
        <w:rPr>
          <w:rFonts w:hint="eastAsia"/>
          <w:lang w:eastAsia="zh-TW"/>
        </w:rPr>
        <w:t>地域創生部</w:t>
      </w:r>
      <w:r w:rsidRPr="0073131A">
        <w:rPr>
          <w:rFonts w:hint="eastAsia"/>
          <w:lang w:eastAsia="zh-TW"/>
        </w:rPr>
        <w:t xml:space="preserve"> </w:t>
      </w:r>
      <w:r w:rsidRPr="0073131A">
        <w:rPr>
          <w:rFonts w:hint="eastAsia"/>
          <w:lang w:eastAsia="zh-TW"/>
        </w:rPr>
        <w:t>部長　大野　哲弘　様</w:t>
      </w:r>
    </w:p>
    <w:p w:rsidR="005707A9" w:rsidRPr="0073131A" w:rsidRDefault="005707A9" w:rsidP="005707A9">
      <w:pPr>
        <w:ind w:firstLineChars="200" w:firstLine="410"/>
        <w:rPr>
          <w:lang w:eastAsia="zh-TW"/>
        </w:rPr>
      </w:pPr>
      <w:r w:rsidRPr="0073131A">
        <w:rPr>
          <w:rFonts w:hint="eastAsia"/>
          <w:lang w:eastAsia="zh-TW"/>
        </w:rPr>
        <w:t>北海道上川総合振興局</w:t>
      </w:r>
      <w:r w:rsidRPr="0073131A">
        <w:rPr>
          <w:rFonts w:hint="eastAsia"/>
          <w:lang w:eastAsia="zh-TW"/>
        </w:rPr>
        <w:t xml:space="preserve"> </w:t>
      </w:r>
      <w:r w:rsidRPr="0073131A">
        <w:rPr>
          <w:rFonts w:hint="eastAsia"/>
          <w:lang w:eastAsia="zh-TW"/>
        </w:rPr>
        <w:t>地域創生部</w:t>
      </w:r>
      <w:r w:rsidRPr="0073131A">
        <w:rPr>
          <w:rFonts w:hint="eastAsia"/>
          <w:lang w:eastAsia="zh-TW"/>
        </w:rPr>
        <w:t xml:space="preserve"> </w:t>
      </w:r>
      <w:r w:rsidRPr="0073131A">
        <w:rPr>
          <w:rFonts w:hint="eastAsia"/>
          <w:lang w:eastAsia="zh-TW"/>
        </w:rPr>
        <w:t>地域政</w:t>
      </w:r>
      <w:bookmarkStart w:id="0" w:name="_GoBack"/>
      <w:bookmarkEnd w:id="0"/>
      <w:r w:rsidRPr="0073131A">
        <w:rPr>
          <w:rFonts w:hint="eastAsia"/>
          <w:lang w:eastAsia="zh-TW"/>
        </w:rPr>
        <w:t>策課</w:t>
      </w:r>
      <w:r w:rsidRPr="0073131A">
        <w:rPr>
          <w:rFonts w:hint="eastAsia"/>
          <w:lang w:eastAsia="zh-TW"/>
        </w:rPr>
        <w:t xml:space="preserve"> </w:t>
      </w:r>
      <w:r w:rsidRPr="0073131A">
        <w:rPr>
          <w:rFonts w:hint="eastAsia"/>
          <w:lang w:eastAsia="zh-TW"/>
        </w:rPr>
        <w:t>主査　長田　真次　様</w:t>
      </w:r>
    </w:p>
    <w:p w:rsidR="005707A9" w:rsidRPr="00B35916" w:rsidRDefault="005707A9" w:rsidP="005707A9">
      <w:pPr>
        <w:ind w:leftChars="200" w:left="615" w:hangingChars="100" w:hanging="205"/>
        <w:rPr>
          <w:color w:val="FF0000"/>
          <w:lang w:eastAsia="zh-TW"/>
        </w:rPr>
      </w:pPr>
    </w:p>
    <w:p w:rsidR="005707A9" w:rsidRDefault="005707A9" w:rsidP="005707A9">
      <w:pPr>
        <w:rPr>
          <w:lang w:eastAsia="zh-TW"/>
        </w:rPr>
      </w:pPr>
    </w:p>
    <w:p w:rsidR="005707A9" w:rsidRPr="00AA520D" w:rsidRDefault="005707A9" w:rsidP="005707A9">
      <w:pPr>
        <w:rPr>
          <w:lang w:eastAsia="zh-TW"/>
        </w:rPr>
      </w:pPr>
    </w:p>
    <w:p w:rsidR="005707A9" w:rsidRDefault="005707A9" w:rsidP="005707A9">
      <w:r>
        <w:rPr>
          <w:rFonts w:hint="eastAsia"/>
        </w:rPr>
        <w:t xml:space="preserve">【事務局】　　</w:t>
      </w:r>
    </w:p>
    <w:p w:rsidR="005707A9" w:rsidRDefault="005707A9" w:rsidP="005707A9">
      <w:pPr>
        <w:ind w:firstLineChars="200" w:firstLine="410"/>
      </w:pPr>
      <w:r>
        <w:rPr>
          <w:rFonts w:hint="eastAsia"/>
        </w:rPr>
        <w:t>事務局長　まちづくり推進課長　　　　　　　中山　真由美</w:t>
      </w:r>
    </w:p>
    <w:p w:rsidR="005707A9" w:rsidRDefault="005707A9" w:rsidP="005707A9">
      <w:pPr>
        <w:ind w:firstLineChars="700" w:firstLine="1435"/>
      </w:pPr>
      <w:r>
        <w:rPr>
          <w:rFonts w:hint="eastAsia"/>
        </w:rPr>
        <w:t>まちづくり推進課主幹　　　　　　水口　友博</w:t>
      </w:r>
    </w:p>
    <w:p w:rsidR="005707A9" w:rsidRDefault="005707A9" w:rsidP="005707A9">
      <w:pPr>
        <w:ind w:firstLineChars="700" w:firstLine="1435"/>
      </w:pPr>
      <w:r>
        <w:rPr>
          <w:rFonts w:hint="eastAsia"/>
        </w:rPr>
        <w:t xml:space="preserve">まちづくり推進課地域振興係長　　</w:t>
      </w:r>
      <w:r w:rsidRPr="00362B71">
        <w:rPr>
          <w:rFonts w:hint="eastAsia"/>
        </w:rPr>
        <w:t>村椿　哲朗</w:t>
      </w:r>
    </w:p>
    <w:p w:rsidR="005707A9" w:rsidRDefault="005707A9" w:rsidP="005707A9">
      <w:pPr>
        <w:ind w:firstLineChars="700" w:firstLine="1435"/>
      </w:pPr>
      <w:r>
        <w:rPr>
          <w:rFonts w:hint="eastAsia"/>
        </w:rPr>
        <w:t>まちづくり推進課地域振興係主事　福屋　翔太</w:t>
      </w:r>
    </w:p>
    <w:p w:rsidR="005707A9" w:rsidRDefault="005707A9">
      <w:pPr>
        <w:widowControl/>
        <w:jc w:val="left"/>
        <w:rPr>
          <w:rFonts w:asciiTheme="minorEastAsia" w:hAnsiTheme="minorEastAsia"/>
          <w:b/>
          <w:sz w:val="24"/>
          <w:szCs w:val="24"/>
          <w:lang w:eastAsia="zh-TW"/>
        </w:rPr>
      </w:pPr>
      <w:r>
        <w:rPr>
          <w:rFonts w:asciiTheme="minorEastAsia" w:hAnsiTheme="minorEastAsia"/>
          <w:b/>
          <w:sz w:val="24"/>
          <w:szCs w:val="24"/>
          <w:lang w:eastAsia="zh-TW"/>
        </w:rPr>
        <w:br w:type="page"/>
      </w:r>
    </w:p>
    <w:p w:rsidR="00DD4053" w:rsidRPr="006F2A68" w:rsidRDefault="00274223" w:rsidP="00274223">
      <w:pPr>
        <w:jc w:val="center"/>
        <w:rPr>
          <w:rFonts w:asciiTheme="minorEastAsia" w:hAnsiTheme="minorEastAsia"/>
          <w:b/>
          <w:sz w:val="24"/>
          <w:szCs w:val="24"/>
          <w:lang w:eastAsia="zh-TW"/>
        </w:rPr>
      </w:pPr>
      <w:r w:rsidRPr="006F2A68">
        <w:rPr>
          <w:rFonts w:asciiTheme="minorEastAsia" w:hAnsiTheme="minorEastAsia" w:hint="eastAsia"/>
          <w:b/>
          <w:sz w:val="24"/>
          <w:szCs w:val="24"/>
          <w:lang w:eastAsia="zh-TW"/>
        </w:rPr>
        <w:lastRenderedPageBreak/>
        <w:t>【地域再生戦略</w:t>
      </w:r>
      <w:r w:rsidR="00AD5734" w:rsidRPr="006F2A68">
        <w:rPr>
          <w:rFonts w:asciiTheme="minorEastAsia" w:hAnsiTheme="minorEastAsia" w:hint="eastAsia"/>
          <w:b/>
          <w:sz w:val="24"/>
          <w:szCs w:val="24"/>
          <w:lang w:eastAsia="zh-TW"/>
        </w:rPr>
        <w:t>交付金</w:t>
      </w:r>
      <w:r w:rsidRPr="006F2A68">
        <w:rPr>
          <w:rFonts w:asciiTheme="minorEastAsia" w:hAnsiTheme="minorEastAsia" w:hint="eastAsia"/>
          <w:b/>
          <w:sz w:val="24"/>
          <w:szCs w:val="24"/>
          <w:lang w:eastAsia="zh-TW"/>
        </w:rPr>
        <w:t>】木育推進拠点施設整備事業</w:t>
      </w:r>
    </w:p>
    <w:p w:rsidR="007310CE" w:rsidRPr="006F2A68" w:rsidRDefault="007310CE" w:rsidP="007310CE">
      <w:pPr>
        <w:jc w:val="center"/>
        <w:rPr>
          <w:rFonts w:asciiTheme="minorEastAsia" w:hAnsiTheme="minorEastAsia"/>
          <w:lang w:eastAsia="zh-TW"/>
        </w:rPr>
      </w:pPr>
    </w:p>
    <w:p w:rsidR="00514DC0" w:rsidRPr="006F2A68" w:rsidRDefault="00514DC0" w:rsidP="007310CE">
      <w:pPr>
        <w:jc w:val="center"/>
        <w:rPr>
          <w:rFonts w:asciiTheme="minorEastAsia" w:hAnsiTheme="minorEastAsia"/>
          <w:lang w:eastAsia="zh-TW"/>
        </w:rPr>
      </w:pPr>
    </w:p>
    <w:p w:rsidR="00274223" w:rsidRPr="006F2A68" w:rsidRDefault="00274223" w:rsidP="0090094B">
      <w:pPr>
        <w:ind w:firstLineChars="100" w:firstLine="205"/>
        <w:rPr>
          <w:rFonts w:asciiTheme="minorEastAsia" w:hAnsiTheme="minorEastAsia"/>
        </w:rPr>
      </w:pPr>
      <w:r w:rsidRPr="006F2A68">
        <w:rPr>
          <w:rFonts w:asciiTheme="minorEastAsia" w:hAnsiTheme="minorEastAsia" w:hint="eastAsia"/>
        </w:rPr>
        <w:t>内閣総理大臣より地域再生計画「木でつなぐ輝くわがまち創造計画」認定を受け、内閣府所掌</w:t>
      </w:r>
      <w:r w:rsidR="0019079A" w:rsidRPr="006F2A68">
        <w:rPr>
          <w:rFonts w:asciiTheme="minorEastAsia" w:hAnsiTheme="minorEastAsia" w:hint="eastAsia"/>
        </w:rPr>
        <w:t>である</w:t>
      </w:r>
      <w:r w:rsidR="00514DC0" w:rsidRPr="006F2A68">
        <w:rPr>
          <w:rFonts w:asciiTheme="minorEastAsia" w:hAnsiTheme="minorEastAsia" w:hint="eastAsia"/>
        </w:rPr>
        <w:t xml:space="preserve">平成26年度補正予算 </w:t>
      </w:r>
      <w:r w:rsidRPr="006F2A68">
        <w:rPr>
          <w:rFonts w:asciiTheme="minorEastAsia" w:hAnsiTheme="minorEastAsia" w:hint="eastAsia"/>
        </w:rPr>
        <w:t>地域再生戦略</w:t>
      </w:r>
      <w:r w:rsidR="00AD5734" w:rsidRPr="006F2A68">
        <w:rPr>
          <w:rFonts w:asciiTheme="minorEastAsia" w:hAnsiTheme="minorEastAsia" w:hint="eastAsia"/>
        </w:rPr>
        <w:t>交付金</w:t>
      </w:r>
      <w:r w:rsidR="0019079A" w:rsidRPr="006F2A68">
        <w:rPr>
          <w:rFonts w:asciiTheme="minorEastAsia" w:hAnsiTheme="minorEastAsia" w:hint="eastAsia"/>
        </w:rPr>
        <w:t>採択を受け</w:t>
      </w:r>
      <w:r w:rsidRPr="006F2A68">
        <w:rPr>
          <w:rFonts w:asciiTheme="minorEastAsia" w:hAnsiTheme="minorEastAsia" w:hint="eastAsia"/>
        </w:rPr>
        <w:t>「木育推進拠点施設整備事業」を実施しました</w:t>
      </w:r>
      <w:r w:rsidR="00F51234" w:rsidRPr="006F2A68">
        <w:rPr>
          <w:rFonts w:asciiTheme="minorEastAsia" w:hAnsiTheme="minorEastAsia" w:hint="eastAsia"/>
        </w:rPr>
        <w:t>（平成28年3月完了）。</w:t>
      </w:r>
    </w:p>
    <w:p w:rsidR="00FE02F3" w:rsidRDefault="00FE02F3" w:rsidP="0090094B">
      <w:pPr>
        <w:ind w:firstLineChars="100" w:firstLine="205"/>
        <w:rPr>
          <w:rFonts w:asciiTheme="minorEastAsia" w:hAnsiTheme="minorEastAsia"/>
        </w:rPr>
      </w:pPr>
    </w:p>
    <w:p w:rsidR="002E76E9" w:rsidRPr="006F2A68" w:rsidRDefault="002E76E9" w:rsidP="0090094B">
      <w:pPr>
        <w:ind w:firstLineChars="100" w:firstLine="205"/>
        <w:rPr>
          <w:rFonts w:asciiTheme="minorEastAsia" w:hAnsiTheme="minorEastAsia"/>
        </w:rPr>
      </w:pPr>
    </w:p>
    <w:p w:rsidR="00FE02F3" w:rsidRPr="006F2A68" w:rsidRDefault="00FE02F3" w:rsidP="00FE02F3">
      <w:pPr>
        <w:rPr>
          <w:rFonts w:asciiTheme="minorEastAsia" w:hAnsiTheme="minorEastAsia"/>
        </w:rPr>
      </w:pPr>
      <w:r w:rsidRPr="006F2A68">
        <w:rPr>
          <w:rFonts w:asciiTheme="minorEastAsia" w:hAnsiTheme="minorEastAsia" w:hint="eastAsia"/>
        </w:rPr>
        <w:t>【概要】</w:t>
      </w:r>
    </w:p>
    <w:p w:rsidR="0019079A" w:rsidRPr="006F2A68" w:rsidRDefault="0019079A" w:rsidP="0090094B">
      <w:pPr>
        <w:ind w:firstLineChars="100" w:firstLine="205"/>
        <w:rPr>
          <w:rFonts w:asciiTheme="minorEastAsia" w:hAnsiTheme="minorEastAsia"/>
        </w:rPr>
      </w:pPr>
      <w:r w:rsidRPr="006F2A68">
        <w:rPr>
          <w:rFonts w:asciiTheme="minorEastAsia" w:hAnsiTheme="minorEastAsia" w:hint="eastAsia"/>
        </w:rPr>
        <w:t>当麻町が推し進めている、豊かな森林資源を活用し、循環型の森林整備による林業振興の推進を最大限に発揮できるよう、地域の木材を地域で加工する木工技術者などの新たな雇用の場を創出し、産学官連携により多角的な発想で付加価値を高める加工品開発・ブランド化を進めると共に、「木育」の視点を取り入れた当麻町ならではのプロモーションにより、まちのにぎわいの創出、また、木とふれあえる木製遊具コーナー、木育体験プログラム実施などにより交流人口の拡大を目指すとともに、障がい者の就労の場および活動の場を創出するものです。</w:t>
      </w:r>
    </w:p>
    <w:p w:rsidR="00514DC0" w:rsidRDefault="00514DC0" w:rsidP="00DD4053">
      <w:pPr>
        <w:rPr>
          <w:rFonts w:asciiTheme="minorEastAsia" w:hAnsiTheme="minorEastAsia"/>
        </w:rPr>
      </w:pPr>
    </w:p>
    <w:p w:rsidR="002E76E9" w:rsidRPr="006F2A68" w:rsidRDefault="002E76E9" w:rsidP="00DD4053">
      <w:pPr>
        <w:rPr>
          <w:rFonts w:asciiTheme="minorEastAsia" w:hAnsiTheme="minorEastAsia"/>
        </w:rPr>
      </w:pPr>
    </w:p>
    <w:p w:rsidR="00FE02F3" w:rsidRPr="006F2A68" w:rsidRDefault="00FE02F3" w:rsidP="00DD4053">
      <w:pPr>
        <w:rPr>
          <w:rFonts w:asciiTheme="minorEastAsia" w:hAnsiTheme="minorEastAsia"/>
        </w:rPr>
      </w:pPr>
      <w:r w:rsidRPr="006F2A68">
        <w:rPr>
          <w:rFonts w:asciiTheme="minorEastAsia" w:hAnsiTheme="minorEastAsia" w:hint="eastAsia"/>
        </w:rPr>
        <w:t>【事業費】</w:t>
      </w:r>
    </w:p>
    <w:p w:rsidR="00F63369" w:rsidRPr="006F2A68" w:rsidRDefault="00FE02F3" w:rsidP="0090094B">
      <w:pPr>
        <w:ind w:firstLineChars="100" w:firstLine="205"/>
        <w:rPr>
          <w:rFonts w:asciiTheme="minorEastAsia" w:hAnsiTheme="minorEastAsia"/>
        </w:rPr>
      </w:pPr>
      <w:r w:rsidRPr="006F2A68">
        <w:rPr>
          <w:rFonts w:asciiTheme="minorEastAsia" w:hAnsiTheme="minorEastAsia" w:hint="eastAsia"/>
        </w:rPr>
        <w:t>総事業費は5億3,900万円。その内、おおよそ2分の1にあたる2億6,369万</w:t>
      </w:r>
      <w:r w:rsidR="00F63369" w:rsidRPr="006F2A68">
        <w:rPr>
          <w:rFonts w:asciiTheme="minorEastAsia" w:hAnsiTheme="minorEastAsia" w:hint="eastAsia"/>
        </w:rPr>
        <w:t>1千</w:t>
      </w:r>
      <w:r w:rsidRPr="006F2A68">
        <w:rPr>
          <w:rFonts w:asciiTheme="minorEastAsia" w:hAnsiTheme="minorEastAsia" w:hint="eastAsia"/>
        </w:rPr>
        <w:t>円が地域再生戦略交付金、残り</w:t>
      </w:r>
      <w:r w:rsidR="00F63369" w:rsidRPr="006F2A68">
        <w:rPr>
          <w:rFonts w:asciiTheme="minorEastAsia" w:hAnsiTheme="minorEastAsia" w:hint="eastAsia"/>
        </w:rPr>
        <w:t>おおよそ</w:t>
      </w:r>
      <w:r w:rsidRPr="006F2A68">
        <w:rPr>
          <w:rFonts w:asciiTheme="minorEastAsia" w:hAnsiTheme="minorEastAsia" w:hint="eastAsia"/>
        </w:rPr>
        <w:t>2分</w:t>
      </w:r>
      <w:r w:rsidR="00F63369" w:rsidRPr="006F2A68">
        <w:rPr>
          <w:rFonts w:asciiTheme="minorEastAsia" w:hAnsiTheme="minorEastAsia" w:hint="eastAsia"/>
        </w:rPr>
        <w:t>の1にあたる2億5,960万円</w:t>
      </w:r>
      <w:r w:rsidRPr="006F2A68">
        <w:rPr>
          <w:rFonts w:asciiTheme="minorEastAsia" w:hAnsiTheme="minorEastAsia" w:hint="eastAsia"/>
        </w:rPr>
        <w:t>は国の補正予算に対応した充当率100％、うち50％が地方交付税で算定措置される一般補助施設整備事業債</w:t>
      </w:r>
      <w:r w:rsidR="00F63369" w:rsidRPr="006F2A68">
        <w:rPr>
          <w:rFonts w:asciiTheme="minorEastAsia" w:hAnsiTheme="minorEastAsia" w:hint="eastAsia"/>
        </w:rPr>
        <w:t>を活用し、残りは一般財源1,570万9千円。</w:t>
      </w:r>
    </w:p>
    <w:p w:rsidR="00F63369" w:rsidRDefault="00F63369" w:rsidP="00DD4053">
      <w:pPr>
        <w:rPr>
          <w:rFonts w:asciiTheme="minorEastAsia" w:hAnsiTheme="minorEastAsia"/>
        </w:rPr>
      </w:pPr>
    </w:p>
    <w:p w:rsidR="002E76E9" w:rsidRPr="006F2A68" w:rsidRDefault="002E76E9" w:rsidP="00DD4053">
      <w:pPr>
        <w:rPr>
          <w:rFonts w:asciiTheme="minorEastAsia" w:hAnsiTheme="minorEastAsia"/>
        </w:rPr>
      </w:pPr>
    </w:p>
    <w:p w:rsidR="00FE02F3" w:rsidRPr="006F2A68" w:rsidRDefault="00FE02F3" w:rsidP="00DD4053">
      <w:pPr>
        <w:rPr>
          <w:rFonts w:asciiTheme="minorEastAsia" w:hAnsiTheme="minorEastAsia"/>
        </w:rPr>
      </w:pPr>
      <w:r w:rsidRPr="006F2A68">
        <w:rPr>
          <w:rFonts w:asciiTheme="minorEastAsia" w:hAnsiTheme="minorEastAsia" w:hint="eastAsia"/>
        </w:rPr>
        <w:t>【本事業における重要業績評価指標（ＫＰＩ）</w:t>
      </w:r>
      <w:r w:rsidR="002C5A6F" w:rsidRPr="006F2A68">
        <w:rPr>
          <w:rFonts w:asciiTheme="minorEastAsia" w:hAnsiTheme="minorEastAsia" w:hint="eastAsia"/>
        </w:rPr>
        <w:t>※基準</w:t>
      </w:r>
      <w:r w:rsidR="00CE01B3" w:rsidRPr="006F2A68">
        <w:rPr>
          <w:rFonts w:asciiTheme="minorEastAsia" w:hAnsiTheme="minorEastAsia" w:hint="eastAsia"/>
        </w:rPr>
        <w:t>比較</w:t>
      </w:r>
      <w:r w:rsidR="002C5A6F" w:rsidRPr="006F2A68">
        <w:rPr>
          <w:rFonts w:asciiTheme="minorEastAsia" w:hAnsiTheme="minorEastAsia" w:hint="eastAsia"/>
        </w:rPr>
        <w:t>年度は平成26年度</w:t>
      </w:r>
      <w:r w:rsidRPr="006F2A68">
        <w:rPr>
          <w:rFonts w:asciiTheme="minorEastAsia" w:hAnsiTheme="minorEastAsia" w:hint="eastAsia"/>
        </w:rPr>
        <w:t>】</w:t>
      </w:r>
    </w:p>
    <w:p w:rsidR="00CD0B73" w:rsidRPr="006F2A68" w:rsidRDefault="007732E9" w:rsidP="00FE02F3">
      <w:pPr>
        <w:rPr>
          <w:rFonts w:asciiTheme="minorEastAsia" w:hAnsiTheme="minorEastAsia"/>
        </w:rPr>
      </w:pPr>
      <w:r w:rsidRPr="006F2A68">
        <w:rPr>
          <w:rFonts w:asciiTheme="minorEastAsia" w:hAnsiTheme="minorEastAsia" w:hint="eastAsia"/>
        </w:rPr>
        <w:t>・</w:t>
      </w:r>
      <w:r w:rsidR="00FE02F3" w:rsidRPr="006F2A68">
        <w:rPr>
          <w:rFonts w:asciiTheme="minorEastAsia" w:hAnsiTheme="minorEastAsia" w:hint="eastAsia"/>
        </w:rPr>
        <w:t>交流人口</w:t>
      </w:r>
      <w:r w:rsidR="00CD0B73" w:rsidRPr="006F2A68">
        <w:rPr>
          <w:rFonts w:asciiTheme="minorEastAsia" w:hAnsiTheme="minorEastAsia" w:hint="eastAsia"/>
        </w:rPr>
        <w:t>(利用者数)</w:t>
      </w:r>
      <w:r w:rsidRPr="006F2A68">
        <w:rPr>
          <w:rFonts w:asciiTheme="minorEastAsia" w:hAnsiTheme="minorEastAsia" w:hint="eastAsia"/>
        </w:rPr>
        <w:t>の増</w:t>
      </w:r>
    </w:p>
    <w:p w:rsidR="00FE02F3" w:rsidRPr="006F2A68" w:rsidRDefault="00CD0B73" w:rsidP="00FE02F3">
      <w:pPr>
        <w:rPr>
          <w:rFonts w:asciiTheme="minorEastAsia" w:hAnsiTheme="minorEastAsia"/>
          <w:lang w:eastAsia="zh-TW"/>
        </w:rPr>
      </w:pPr>
      <w:r w:rsidRPr="006F2A68">
        <w:rPr>
          <w:rFonts w:asciiTheme="minorEastAsia" w:hAnsiTheme="minorEastAsia" w:hint="eastAsia"/>
        </w:rPr>
        <w:t xml:space="preserve">　</w:t>
      </w:r>
      <w:r w:rsidRPr="006F2A68">
        <w:rPr>
          <w:rFonts w:asciiTheme="minorEastAsia" w:hAnsiTheme="minorEastAsia" w:hint="eastAsia"/>
          <w:lang w:eastAsia="zh-TW"/>
        </w:rPr>
        <w:t>平成29年度最終</w:t>
      </w:r>
      <w:r w:rsidR="007732E9" w:rsidRPr="006F2A68">
        <w:rPr>
          <w:rFonts w:asciiTheme="minorEastAsia" w:hAnsiTheme="minorEastAsia" w:hint="eastAsia"/>
          <w:lang w:eastAsia="zh-TW"/>
        </w:rPr>
        <w:t xml:space="preserve">指標値 </w:t>
      </w:r>
      <w:r w:rsidR="00FE02F3" w:rsidRPr="006F2A68">
        <w:rPr>
          <w:rFonts w:asciiTheme="minorEastAsia" w:hAnsiTheme="minorEastAsia" w:hint="eastAsia"/>
          <w:lang w:eastAsia="zh-TW"/>
        </w:rPr>
        <w:t>8,000</w:t>
      </w:r>
      <w:r w:rsidR="007732E9" w:rsidRPr="006F2A68">
        <w:rPr>
          <w:rFonts w:asciiTheme="minorEastAsia" w:hAnsiTheme="minorEastAsia" w:hint="eastAsia"/>
          <w:lang w:eastAsia="zh-TW"/>
        </w:rPr>
        <w:t xml:space="preserve">人　→　</w:t>
      </w:r>
      <w:r w:rsidR="00FE02F3" w:rsidRPr="006F2A68">
        <w:rPr>
          <w:rFonts w:asciiTheme="minorEastAsia" w:hAnsiTheme="minorEastAsia" w:hint="eastAsia"/>
          <w:lang w:eastAsia="zh-TW"/>
        </w:rPr>
        <w:t>平成2</w:t>
      </w:r>
      <w:r w:rsidR="00B74405" w:rsidRPr="006F2A68">
        <w:rPr>
          <w:rFonts w:asciiTheme="minorEastAsia" w:hAnsiTheme="minorEastAsia" w:hint="eastAsia"/>
          <w:lang w:eastAsia="zh-TW"/>
        </w:rPr>
        <w:t>9</w:t>
      </w:r>
      <w:r w:rsidR="00FE02F3" w:rsidRPr="006F2A68">
        <w:rPr>
          <w:rFonts w:asciiTheme="minorEastAsia" w:hAnsiTheme="minorEastAsia" w:hint="eastAsia"/>
          <w:lang w:eastAsia="zh-TW"/>
        </w:rPr>
        <w:t>年度</w:t>
      </w:r>
      <w:r w:rsidR="0000798C" w:rsidRPr="006F2A68">
        <w:rPr>
          <w:rFonts w:asciiTheme="minorEastAsia" w:hAnsiTheme="minorEastAsia" w:hint="eastAsia"/>
          <w:lang w:eastAsia="zh-TW"/>
        </w:rPr>
        <w:t>実績</w:t>
      </w:r>
      <w:r w:rsidR="007732E9" w:rsidRPr="006F2A68">
        <w:rPr>
          <w:rFonts w:asciiTheme="minorEastAsia" w:hAnsiTheme="minorEastAsia" w:hint="eastAsia"/>
          <w:lang w:eastAsia="zh-TW"/>
        </w:rPr>
        <w:t xml:space="preserve">値 </w:t>
      </w:r>
      <w:r w:rsidR="0018260A" w:rsidRPr="006F2A68">
        <w:rPr>
          <w:rFonts w:asciiTheme="minorEastAsia" w:hAnsiTheme="minorEastAsia" w:hint="eastAsia"/>
          <w:lang w:eastAsia="zh-TW"/>
        </w:rPr>
        <w:t>21,544</w:t>
      </w:r>
      <w:r w:rsidR="007732E9" w:rsidRPr="006F2A68">
        <w:rPr>
          <w:rFonts w:asciiTheme="minorEastAsia" w:hAnsiTheme="minorEastAsia" w:hint="eastAsia"/>
          <w:lang w:eastAsia="zh-TW"/>
        </w:rPr>
        <w:t>人</w:t>
      </w:r>
      <w:r w:rsidR="007F327F" w:rsidRPr="006F2A68">
        <w:rPr>
          <w:rFonts w:asciiTheme="minorEastAsia" w:hAnsiTheme="minorEastAsia" w:hint="eastAsia"/>
          <w:lang w:eastAsia="zh-TW"/>
        </w:rPr>
        <w:t>（達成率</w:t>
      </w:r>
      <w:r w:rsidR="0018260A" w:rsidRPr="006F2A68">
        <w:rPr>
          <w:rFonts w:asciiTheme="minorEastAsia" w:hAnsiTheme="minorEastAsia" w:hint="eastAsia"/>
          <w:lang w:eastAsia="zh-TW"/>
        </w:rPr>
        <w:t>269</w:t>
      </w:r>
      <w:r w:rsidR="007F327F" w:rsidRPr="006F2A68">
        <w:rPr>
          <w:rFonts w:asciiTheme="minorEastAsia" w:hAnsiTheme="minorEastAsia" w:hint="eastAsia"/>
          <w:lang w:eastAsia="zh-TW"/>
        </w:rPr>
        <w:t>.</w:t>
      </w:r>
      <w:r w:rsidR="0018260A" w:rsidRPr="006F2A68">
        <w:rPr>
          <w:rFonts w:asciiTheme="minorEastAsia" w:hAnsiTheme="minorEastAsia" w:hint="eastAsia"/>
          <w:lang w:eastAsia="zh-TW"/>
        </w:rPr>
        <w:t>3</w:t>
      </w:r>
      <w:r w:rsidR="007F327F" w:rsidRPr="006F2A68">
        <w:rPr>
          <w:rFonts w:asciiTheme="minorEastAsia" w:hAnsiTheme="minorEastAsia" w:hint="eastAsia"/>
          <w:lang w:eastAsia="zh-TW"/>
        </w:rPr>
        <w:t>％）</w:t>
      </w:r>
    </w:p>
    <w:p w:rsidR="00CD0B73" w:rsidRPr="006F2A68" w:rsidRDefault="00FE02F3" w:rsidP="00FE02F3">
      <w:pPr>
        <w:rPr>
          <w:rFonts w:asciiTheme="minorEastAsia" w:hAnsiTheme="minorEastAsia"/>
        </w:rPr>
      </w:pPr>
      <w:r w:rsidRPr="006F2A68">
        <w:rPr>
          <w:rFonts w:asciiTheme="minorEastAsia" w:hAnsiTheme="minorEastAsia" w:hint="eastAsia"/>
        </w:rPr>
        <w:t>・</w:t>
      </w:r>
      <w:r w:rsidR="007732E9" w:rsidRPr="006F2A68">
        <w:rPr>
          <w:rFonts w:asciiTheme="minorEastAsia" w:hAnsiTheme="minorEastAsia" w:hint="eastAsia"/>
        </w:rPr>
        <w:t>雇用</w:t>
      </w:r>
      <w:r w:rsidR="00CD0B73" w:rsidRPr="006F2A68">
        <w:rPr>
          <w:rFonts w:asciiTheme="minorEastAsia" w:hAnsiTheme="minorEastAsia" w:hint="eastAsia"/>
        </w:rPr>
        <w:t>者数</w:t>
      </w:r>
      <w:r w:rsidR="007732E9" w:rsidRPr="006F2A68">
        <w:rPr>
          <w:rFonts w:asciiTheme="minorEastAsia" w:hAnsiTheme="minorEastAsia" w:hint="eastAsia"/>
        </w:rPr>
        <w:t>の</w:t>
      </w:r>
      <w:r w:rsidR="00CD0B73" w:rsidRPr="006F2A68">
        <w:rPr>
          <w:rFonts w:asciiTheme="minorEastAsia" w:hAnsiTheme="minorEastAsia" w:hint="eastAsia"/>
        </w:rPr>
        <w:t>増</w:t>
      </w:r>
    </w:p>
    <w:p w:rsidR="007732E9" w:rsidRPr="006F2A68" w:rsidRDefault="00CD0B73" w:rsidP="0090094B">
      <w:pPr>
        <w:ind w:firstLineChars="100" w:firstLine="205"/>
        <w:rPr>
          <w:rFonts w:asciiTheme="minorEastAsia" w:hAnsiTheme="minorEastAsia"/>
        </w:rPr>
      </w:pPr>
      <w:r w:rsidRPr="006F2A68">
        <w:rPr>
          <w:rFonts w:asciiTheme="minorEastAsia" w:hAnsiTheme="minorEastAsia" w:hint="eastAsia"/>
        </w:rPr>
        <w:t>平成30年度最終</w:t>
      </w:r>
      <w:r w:rsidR="007732E9" w:rsidRPr="006F2A68">
        <w:rPr>
          <w:rFonts w:asciiTheme="minorEastAsia" w:hAnsiTheme="minorEastAsia" w:hint="eastAsia"/>
        </w:rPr>
        <w:t xml:space="preserve">指標値 </w:t>
      </w:r>
      <w:r w:rsidRPr="006F2A68">
        <w:rPr>
          <w:rFonts w:asciiTheme="minorEastAsia" w:hAnsiTheme="minorEastAsia" w:hint="eastAsia"/>
        </w:rPr>
        <w:t>15</w:t>
      </w:r>
      <w:r w:rsidR="007732E9" w:rsidRPr="006F2A68">
        <w:rPr>
          <w:rFonts w:asciiTheme="minorEastAsia" w:hAnsiTheme="minorEastAsia" w:hint="eastAsia"/>
        </w:rPr>
        <w:t xml:space="preserve">人　→　</w:t>
      </w:r>
      <w:r w:rsidRPr="006F2A68">
        <w:rPr>
          <w:rFonts w:asciiTheme="minorEastAsia" w:hAnsiTheme="minorEastAsia" w:hint="eastAsia"/>
        </w:rPr>
        <w:t>平成2</w:t>
      </w:r>
      <w:r w:rsidR="00B74405" w:rsidRPr="006F2A68">
        <w:rPr>
          <w:rFonts w:asciiTheme="minorEastAsia" w:hAnsiTheme="minorEastAsia" w:hint="eastAsia"/>
        </w:rPr>
        <w:t>9</w:t>
      </w:r>
      <w:r w:rsidRPr="006F2A68">
        <w:rPr>
          <w:rFonts w:asciiTheme="minorEastAsia" w:hAnsiTheme="minorEastAsia" w:hint="eastAsia"/>
        </w:rPr>
        <w:t>年度</w:t>
      </w:r>
      <w:r w:rsidR="0000798C" w:rsidRPr="006F2A68">
        <w:rPr>
          <w:rFonts w:asciiTheme="minorEastAsia" w:hAnsiTheme="minorEastAsia" w:hint="eastAsia"/>
        </w:rPr>
        <w:t>実績</w:t>
      </w:r>
      <w:r w:rsidRPr="006F2A68">
        <w:rPr>
          <w:rFonts w:asciiTheme="minorEastAsia" w:hAnsiTheme="minorEastAsia" w:hint="eastAsia"/>
        </w:rPr>
        <w:t xml:space="preserve">値 </w:t>
      </w:r>
      <w:r w:rsidR="00566AEF" w:rsidRPr="006F2A68">
        <w:rPr>
          <w:rFonts w:asciiTheme="minorEastAsia" w:hAnsiTheme="minorEastAsia" w:hint="eastAsia"/>
        </w:rPr>
        <w:t>9</w:t>
      </w:r>
      <w:r w:rsidRPr="006F2A68">
        <w:rPr>
          <w:rFonts w:asciiTheme="minorEastAsia" w:hAnsiTheme="minorEastAsia" w:hint="eastAsia"/>
        </w:rPr>
        <w:t>人</w:t>
      </w:r>
      <w:r w:rsidR="007F327F" w:rsidRPr="006F2A68">
        <w:rPr>
          <w:rFonts w:asciiTheme="minorEastAsia" w:hAnsiTheme="minorEastAsia" w:hint="eastAsia"/>
        </w:rPr>
        <w:t>（達成率</w:t>
      </w:r>
      <w:r w:rsidR="00566AEF" w:rsidRPr="006F2A68">
        <w:rPr>
          <w:rFonts w:asciiTheme="minorEastAsia" w:hAnsiTheme="minorEastAsia" w:hint="eastAsia"/>
        </w:rPr>
        <w:t>60</w:t>
      </w:r>
      <w:r w:rsidR="007F327F" w:rsidRPr="006F2A68">
        <w:rPr>
          <w:rFonts w:asciiTheme="minorEastAsia" w:hAnsiTheme="minorEastAsia" w:hint="eastAsia"/>
        </w:rPr>
        <w:t>.</w:t>
      </w:r>
      <w:r w:rsidR="00566AEF" w:rsidRPr="006F2A68">
        <w:rPr>
          <w:rFonts w:asciiTheme="minorEastAsia" w:hAnsiTheme="minorEastAsia" w:hint="eastAsia"/>
        </w:rPr>
        <w:t>0</w:t>
      </w:r>
      <w:r w:rsidR="007F327F" w:rsidRPr="006F2A68">
        <w:rPr>
          <w:rFonts w:asciiTheme="minorEastAsia" w:hAnsiTheme="minorEastAsia" w:hint="eastAsia"/>
        </w:rPr>
        <w:t>％）</w:t>
      </w:r>
    </w:p>
    <w:p w:rsidR="00AE0673" w:rsidRPr="006F2A68" w:rsidRDefault="00AE0673" w:rsidP="00DD4053">
      <w:pPr>
        <w:rPr>
          <w:rFonts w:asciiTheme="minorEastAsia" w:hAnsiTheme="minorEastAsia"/>
        </w:rPr>
      </w:pPr>
    </w:p>
    <w:p w:rsidR="00776561" w:rsidRPr="006F2A68" w:rsidRDefault="00776561" w:rsidP="00DD4053">
      <w:pPr>
        <w:rPr>
          <w:rFonts w:asciiTheme="minorEastAsia" w:hAnsiTheme="minorEastAsia"/>
        </w:rPr>
      </w:pPr>
    </w:p>
    <w:p w:rsidR="007732E9" w:rsidRPr="006F2A68" w:rsidRDefault="007732E9" w:rsidP="007732E9">
      <w:pPr>
        <w:rPr>
          <w:rFonts w:asciiTheme="minorEastAsia" w:hAnsiTheme="minorEastAsia"/>
        </w:rPr>
      </w:pPr>
      <w:r w:rsidRPr="006F2A68">
        <w:rPr>
          <w:rFonts w:asciiTheme="minorEastAsia" w:hAnsiTheme="minorEastAsia" w:hint="eastAsia"/>
        </w:rPr>
        <w:t>【</w:t>
      </w:r>
      <w:r w:rsidR="00EE5B75" w:rsidRPr="006F2A68">
        <w:rPr>
          <w:rFonts w:asciiTheme="minorEastAsia" w:hAnsiTheme="minorEastAsia" w:hint="eastAsia"/>
        </w:rPr>
        <w:t>ＫＰＩ達成</w:t>
      </w:r>
      <w:r w:rsidR="00D24D21" w:rsidRPr="006F2A68">
        <w:rPr>
          <w:rFonts w:asciiTheme="minorEastAsia" w:hAnsiTheme="minorEastAsia" w:hint="eastAsia"/>
        </w:rPr>
        <w:t>（進捗中）</w:t>
      </w:r>
      <w:r w:rsidR="00EE5B75" w:rsidRPr="006F2A68">
        <w:rPr>
          <w:rFonts w:asciiTheme="minorEastAsia" w:hAnsiTheme="minorEastAsia" w:hint="eastAsia"/>
        </w:rPr>
        <w:t>に対する</w:t>
      </w:r>
      <w:r w:rsidRPr="006F2A68">
        <w:rPr>
          <w:rFonts w:asciiTheme="minorEastAsia" w:hAnsiTheme="minorEastAsia" w:hint="eastAsia"/>
        </w:rPr>
        <w:t>外部有識者からの評価】</w:t>
      </w:r>
    </w:p>
    <w:p w:rsidR="003F1177" w:rsidRPr="006F2A68" w:rsidRDefault="0090094B" w:rsidP="007732E9">
      <w:pPr>
        <w:rPr>
          <w:rFonts w:asciiTheme="minorEastAsia" w:hAnsiTheme="minorEastAsia"/>
        </w:rPr>
      </w:pPr>
      <w:r w:rsidRPr="006F2A68">
        <w:rPr>
          <w:rFonts w:asciiTheme="minorEastAsia" w:hAnsiTheme="minorEastAsia"/>
          <w:noProof/>
        </w:rPr>
        <mc:AlternateContent>
          <mc:Choice Requires="wps">
            <w:drawing>
              <wp:anchor distT="0" distB="0" distL="114300" distR="114300" simplePos="0" relativeHeight="251659264" behindDoc="0" locked="0" layoutInCell="1" allowOverlap="1" wp14:anchorId="691ACD8F" wp14:editId="444CCFB3">
                <wp:simplePos x="0" y="0"/>
                <wp:positionH relativeFrom="column">
                  <wp:posOffset>-205740</wp:posOffset>
                </wp:positionH>
                <wp:positionV relativeFrom="paragraph">
                  <wp:posOffset>95250</wp:posOffset>
                </wp:positionV>
                <wp:extent cx="1343025" cy="3619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343025" cy="36195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16.2pt;margin-top:7.5pt;width:105.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pTpwIAAJIFAAAOAAAAZHJzL2Uyb0RvYy54bWysVF1u2zAMfh+wOwh6Xx3np1uDOkXQIsOA&#10;oi3WDn1WZCkWIIuapMTJDtAb7Ag72naOUfJPg7XYwzA/yKJIftRHkTy/2Nea7ITzCkxB85MRJcJw&#10;KJXZFPTLw+rdB0p8YKZkGowo6EF4erF4++a8sXMxhgp0KRxBEOPnjS1oFYKdZ5nnlaiZPwErDCol&#10;uJoFFN0mKx1rEL3W2Xg0Os0acKV1wIX3eHrVKuki4UspeLiV0otAdEHxbiGtLq3ruGaLczbfOGYr&#10;xbtrsH+4Rc2UwaAD1BULjGydegFVK+7AgwwnHOoMpFRcJA7IJh/9wea+YlYkLpgcb4c0+f8Hy292&#10;d46oEt+OEsNqfKKfT0/Zrx/f8UfymJ/G+jma3ds710ket5HsXro6/pEG2aecHoacin0gHA/zyXQy&#10;Gs8o4aibnOZns5T07NnbOh8+CqhJ3BRUaK2sj7TZnO2ufcCgaN1bxWMDK6V1ejptSFPQ0wmiRo0H&#10;rcqoTILbrC+1IzuGj79ajfCLfBDsyAwlbfAwsmx5pV04aBExtPksJOYHmYzbCLEyxQDLOBcm5K2q&#10;YqVoo82Og/UeKXQCjMgSbzlgdwC9ZQvSY7d37uyjq0iFPTh31P/mPHikyGDC4FwrA+41ZhpZdZFb&#10;+z5JbWpiltZQHrB6HLRt5S1fKXzDa+bDHXPYR9hxOBvCLS5SAz4UdDtKKnDfXjuP9ljeqKWkwb4s&#10;qP+6ZU5Qoj8ZLPyzfDqNjZyE6ez9GAV3rFkfa8y2vgR8fSxuvF3aRvug+610UD/iCFnGqKhihmPs&#10;gvLgeuEytPMChxAXy2Uyw+a1LFybe8sjeMxqLNCH/SNztivkgC1wA30Pvyjm1jZ6GlhuA0iVKv05&#10;r12+sfFT4XRDKk6WYzlZPY/SxW8AAAD//wMAUEsDBBQABgAIAAAAIQBJ6Klx3wAAAAkBAAAPAAAA&#10;ZHJzL2Rvd25yZXYueG1sTI9BS8NAEIXvgv9hGcFbu+lWrY3ZlFZQhIJg9dLbJjsmodnZNLtN4793&#10;etLj8D7efC9bja4VA/ah8aRhNk1AIJXeNlRp+Pp8mTyCCNGQNa0n1PCDAVb59VVmUuvP9IHDLlaC&#10;SyikRkMdY5dKGcoanQlT3yFx9u17ZyKffSVtb85c7lqpkuRBOtMQf6hNh881lofdyWkYwrtTflus&#10;5xt13G/fDurVR6f17c24fgIRcYx/MFz0WR1ydir8iWwQrYbJXN0xysE9b7oAi+UMRKFhoRKQeSb/&#10;L8h/AQAA//8DAFBLAQItABQABgAIAAAAIQC2gziS/gAAAOEBAAATAAAAAAAAAAAAAAAAAAAAAABb&#10;Q29udGVudF9UeXBlc10ueG1sUEsBAi0AFAAGAAgAAAAhADj9If/WAAAAlAEAAAsAAAAAAAAAAAAA&#10;AAAALwEAAF9yZWxzLy5yZWxzUEsBAi0AFAAGAAgAAAAhAGLKClOnAgAAkgUAAA4AAAAAAAAAAAAA&#10;AAAALgIAAGRycy9lMm9Eb2MueG1sUEsBAi0AFAAGAAgAAAAhAEnoqXHfAAAACQEAAA8AAAAAAAAA&#10;AAAAAAAAAQUAAGRycy9kb3ducmV2LnhtbFBLBQYAAAAABAAEAPMAAAANBgAAAAA=&#10;" filled="f" strokecolor="red" strokeweight=".5pt"/>
            </w:pict>
          </mc:Fallback>
        </mc:AlternateContent>
      </w:r>
    </w:p>
    <w:p w:rsidR="00EE5B75" w:rsidRPr="006F2A68" w:rsidRDefault="00EE5B75" w:rsidP="00EE5B75">
      <w:pPr>
        <w:jc w:val="center"/>
        <w:rPr>
          <w:rFonts w:asciiTheme="minorEastAsia" w:hAnsiTheme="minorEastAsia"/>
        </w:rPr>
      </w:pPr>
      <w:r w:rsidRPr="006F2A68">
        <w:rPr>
          <w:rFonts w:asciiTheme="minorEastAsia" w:hAnsiTheme="minorEastAsia" w:hint="eastAsia"/>
        </w:rPr>
        <w:t>非常に</w:t>
      </w:r>
      <w:r w:rsidR="007732E9" w:rsidRPr="006F2A68">
        <w:rPr>
          <w:rFonts w:asciiTheme="minorEastAsia" w:hAnsiTheme="minorEastAsia" w:hint="eastAsia"/>
        </w:rPr>
        <w:t>有効で</w:t>
      </w:r>
      <w:r w:rsidRPr="006F2A68">
        <w:rPr>
          <w:rFonts w:asciiTheme="minorEastAsia" w:hAnsiTheme="minorEastAsia" w:hint="eastAsia"/>
        </w:rPr>
        <w:t>ある</w:t>
      </w:r>
      <w:r w:rsidR="0090094B" w:rsidRPr="006F2A68">
        <w:rPr>
          <w:rFonts w:asciiTheme="minorEastAsia" w:hAnsiTheme="minorEastAsia" w:hint="eastAsia"/>
        </w:rPr>
        <w:t xml:space="preserve"> </w:t>
      </w:r>
      <w:r w:rsidRPr="006F2A68">
        <w:rPr>
          <w:rFonts w:asciiTheme="minorEastAsia" w:hAnsiTheme="minorEastAsia" w:hint="eastAsia"/>
        </w:rPr>
        <w:t>・</w:t>
      </w:r>
      <w:r w:rsidR="0090094B" w:rsidRPr="006F2A68">
        <w:rPr>
          <w:rFonts w:asciiTheme="minorEastAsia" w:hAnsiTheme="minorEastAsia" w:hint="eastAsia"/>
        </w:rPr>
        <w:t xml:space="preserve"> </w:t>
      </w:r>
      <w:r w:rsidRPr="006F2A68">
        <w:rPr>
          <w:rFonts w:asciiTheme="minorEastAsia" w:hAnsiTheme="minorEastAsia" w:hint="eastAsia"/>
        </w:rPr>
        <w:t>有効である</w:t>
      </w:r>
      <w:r w:rsidR="0090094B" w:rsidRPr="006F2A68">
        <w:rPr>
          <w:rFonts w:asciiTheme="minorEastAsia" w:hAnsiTheme="minorEastAsia" w:hint="eastAsia"/>
        </w:rPr>
        <w:t xml:space="preserve"> </w:t>
      </w:r>
      <w:r w:rsidR="00D24D21" w:rsidRPr="006F2A68">
        <w:rPr>
          <w:rFonts w:asciiTheme="minorEastAsia" w:hAnsiTheme="minorEastAsia" w:hint="eastAsia"/>
        </w:rPr>
        <w:t>・</w:t>
      </w:r>
      <w:r w:rsidR="0090094B" w:rsidRPr="006F2A68">
        <w:rPr>
          <w:rFonts w:asciiTheme="minorEastAsia" w:hAnsiTheme="minorEastAsia" w:hint="eastAsia"/>
        </w:rPr>
        <w:t xml:space="preserve"> </w:t>
      </w:r>
      <w:r w:rsidRPr="006F2A68">
        <w:rPr>
          <w:rFonts w:asciiTheme="minorEastAsia" w:hAnsiTheme="minorEastAsia" w:hint="eastAsia"/>
        </w:rPr>
        <w:t>おおむね有効である</w:t>
      </w:r>
      <w:r w:rsidR="0090094B" w:rsidRPr="006F2A68">
        <w:rPr>
          <w:rFonts w:asciiTheme="minorEastAsia" w:hAnsiTheme="minorEastAsia" w:hint="eastAsia"/>
        </w:rPr>
        <w:t xml:space="preserve"> ・ </w:t>
      </w:r>
      <w:r w:rsidRPr="006F2A68">
        <w:rPr>
          <w:rFonts w:asciiTheme="minorEastAsia" w:hAnsiTheme="minorEastAsia" w:hint="eastAsia"/>
        </w:rPr>
        <w:t>あまり</w:t>
      </w:r>
      <w:r w:rsidR="007732E9" w:rsidRPr="006F2A68">
        <w:rPr>
          <w:rFonts w:asciiTheme="minorEastAsia" w:hAnsiTheme="minorEastAsia" w:hint="eastAsia"/>
        </w:rPr>
        <w:t>有効</w:t>
      </w:r>
      <w:r w:rsidRPr="006F2A68">
        <w:rPr>
          <w:rFonts w:asciiTheme="minorEastAsia" w:hAnsiTheme="minorEastAsia" w:hint="eastAsia"/>
        </w:rPr>
        <w:t>ではない</w:t>
      </w:r>
      <w:r w:rsidR="0090094B" w:rsidRPr="006F2A68">
        <w:rPr>
          <w:rFonts w:asciiTheme="minorEastAsia" w:hAnsiTheme="minorEastAsia" w:hint="eastAsia"/>
        </w:rPr>
        <w:t xml:space="preserve"> </w:t>
      </w:r>
      <w:r w:rsidRPr="006F2A68">
        <w:rPr>
          <w:rFonts w:asciiTheme="minorEastAsia" w:hAnsiTheme="minorEastAsia" w:hint="eastAsia"/>
        </w:rPr>
        <w:t>・</w:t>
      </w:r>
      <w:r w:rsidR="0090094B" w:rsidRPr="006F2A68">
        <w:rPr>
          <w:rFonts w:asciiTheme="minorEastAsia" w:hAnsiTheme="minorEastAsia" w:hint="eastAsia"/>
        </w:rPr>
        <w:t xml:space="preserve"> </w:t>
      </w:r>
      <w:r w:rsidRPr="006F2A68">
        <w:rPr>
          <w:rFonts w:asciiTheme="minorEastAsia" w:hAnsiTheme="minorEastAsia" w:hint="eastAsia"/>
        </w:rPr>
        <w:t>全く有効ではない</w:t>
      </w:r>
    </w:p>
    <w:p w:rsidR="00514DC0" w:rsidRDefault="00514DC0" w:rsidP="00514DC0">
      <w:pPr>
        <w:jc w:val="center"/>
        <w:rPr>
          <w:rFonts w:asciiTheme="minorEastAsia" w:hAnsiTheme="minorEastAsia"/>
        </w:rPr>
      </w:pPr>
    </w:p>
    <w:p w:rsidR="002E76E9" w:rsidRPr="006F2A68" w:rsidRDefault="002E76E9" w:rsidP="00514DC0">
      <w:pPr>
        <w:jc w:val="center"/>
        <w:rPr>
          <w:rFonts w:asciiTheme="minorEastAsia" w:hAnsiTheme="minorEastAsia"/>
        </w:rPr>
      </w:pPr>
    </w:p>
    <w:p w:rsidR="0090094B" w:rsidRPr="006F2A68" w:rsidRDefault="0090094B" w:rsidP="00514DC0">
      <w:pPr>
        <w:jc w:val="center"/>
        <w:rPr>
          <w:rFonts w:asciiTheme="minorEastAsia" w:hAnsiTheme="minorEastAsia"/>
        </w:rPr>
      </w:pPr>
    </w:p>
    <w:p w:rsidR="00DA5147" w:rsidRPr="005707A9" w:rsidRDefault="0090094B" w:rsidP="0090094B">
      <w:pPr>
        <w:jc w:val="left"/>
        <w:rPr>
          <w:rFonts w:asciiTheme="minorEastAsia" w:hAnsiTheme="minorEastAsia"/>
          <w:color w:val="FF0000"/>
        </w:rPr>
      </w:pPr>
      <w:r w:rsidRPr="005707A9">
        <w:rPr>
          <w:rFonts w:asciiTheme="minorEastAsia" w:hAnsiTheme="minorEastAsia" w:hint="eastAsia"/>
          <w:color w:val="FF0000"/>
        </w:rPr>
        <w:t>（有識者会議意見）</w:t>
      </w:r>
    </w:p>
    <w:p w:rsidR="00B41707" w:rsidRPr="005707A9" w:rsidRDefault="0090094B" w:rsidP="0090094B">
      <w:pPr>
        <w:ind w:left="205" w:hangingChars="100" w:hanging="205"/>
        <w:jc w:val="left"/>
        <w:rPr>
          <w:rFonts w:asciiTheme="minorEastAsia" w:hAnsiTheme="minorEastAsia"/>
          <w:color w:val="FF0000"/>
        </w:rPr>
      </w:pPr>
      <w:r w:rsidRPr="005707A9">
        <w:rPr>
          <w:rFonts w:asciiTheme="minorEastAsia" w:hAnsiTheme="minorEastAsia" w:hint="eastAsia"/>
          <w:color w:val="FF0000"/>
        </w:rPr>
        <w:t>・交流人口の実績値が269％と非常に高い。施設オープン前後から多くのメディアで報道され話題となっ　ていた。町外からのお客さんが多く、まさに目的通りの役割を果たしている。</w:t>
      </w:r>
    </w:p>
    <w:p w:rsidR="00B41707" w:rsidRPr="005707A9" w:rsidRDefault="00B41707" w:rsidP="0090094B">
      <w:pPr>
        <w:ind w:left="205" w:hangingChars="100" w:hanging="205"/>
        <w:jc w:val="left"/>
        <w:rPr>
          <w:rFonts w:asciiTheme="minorEastAsia" w:hAnsiTheme="minorEastAsia"/>
          <w:color w:val="FF0000"/>
        </w:rPr>
      </w:pPr>
      <w:r w:rsidRPr="005707A9">
        <w:rPr>
          <w:rFonts w:asciiTheme="minorEastAsia" w:hAnsiTheme="minorEastAsia" w:hint="eastAsia"/>
          <w:color w:val="FF0000"/>
        </w:rPr>
        <w:t>・幼い頃</w:t>
      </w:r>
      <w:r w:rsidR="00776561" w:rsidRPr="005707A9">
        <w:rPr>
          <w:rFonts w:asciiTheme="minorEastAsia" w:hAnsiTheme="minorEastAsia" w:hint="eastAsia"/>
          <w:color w:val="FF0000"/>
        </w:rPr>
        <w:t>から木と触れあえることは良いことであり、</w:t>
      </w:r>
      <w:r w:rsidR="0090094B" w:rsidRPr="005707A9">
        <w:rPr>
          <w:rFonts w:asciiTheme="minorEastAsia" w:hAnsiTheme="minorEastAsia" w:hint="eastAsia"/>
          <w:color w:val="FF0000"/>
        </w:rPr>
        <w:t>木育観点からみればとても良い施設だと思う。ワークショップ等を</w:t>
      </w:r>
      <w:r w:rsidR="00776561" w:rsidRPr="005707A9">
        <w:rPr>
          <w:rFonts w:asciiTheme="minorEastAsia" w:hAnsiTheme="minorEastAsia" w:hint="eastAsia"/>
          <w:color w:val="FF0000"/>
        </w:rPr>
        <w:t>今後も</w:t>
      </w:r>
      <w:r w:rsidR="0090094B" w:rsidRPr="005707A9">
        <w:rPr>
          <w:rFonts w:asciiTheme="minorEastAsia" w:hAnsiTheme="minorEastAsia" w:hint="eastAsia"/>
          <w:color w:val="FF0000"/>
        </w:rPr>
        <w:t>開催してもらいたい。</w:t>
      </w:r>
    </w:p>
    <w:p w:rsidR="0090094B" w:rsidRPr="005707A9" w:rsidRDefault="00B41707" w:rsidP="0090094B">
      <w:pPr>
        <w:ind w:left="205" w:hangingChars="100" w:hanging="205"/>
        <w:jc w:val="left"/>
        <w:rPr>
          <w:rFonts w:asciiTheme="minorEastAsia" w:hAnsiTheme="minorEastAsia"/>
          <w:color w:val="FF0000"/>
        </w:rPr>
      </w:pPr>
      <w:r w:rsidRPr="005707A9">
        <w:rPr>
          <w:rFonts w:asciiTheme="minorEastAsia" w:hAnsiTheme="minorEastAsia" w:hint="eastAsia"/>
          <w:color w:val="FF0000"/>
        </w:rPr>
        <w:t>・</w:t>
      </w:r>
      <w:r w:rsidR="0090094B" w:rsidRPr="005707A9">
        <w:rPr>
          <w:rFonts w:asciiTheme="minorEastAsia" w:hAnsiTheme="minorEastAsia" w:hint="eastAsia"/>
          <w:color w:val="FF0000"/>
        </w:rPr>
        <w:t>雇用者数の目標達成に向け</w:t>
      </w:r>
      <w:r w:rsidR="00776561" w:rsidRPr="005707A9">
        <w:rPr>
          <w:rFonts w:asciiTheme="minorEastAsia" w:hAnsiTheme="minorEastAsia" w:hint="eastAsia"/>
          <w:color w:val="FF0000"/>
        </w:rPr>
        <w:t>利用者増へ引き続き</w:t>
      </w:r>
      <w:r w:rsidR="0090094B" w:rsidRPr="005707A9">
        <w:rPr>
          <w:rFonts w:asciiTheme="minorEastAsia" w:hAnsiTheme="minorEastAsia" w:hint="eastAsia"/>
          <w:color w:val="FF0000"/>
        </w:rPr>
        <w:t>努めて</w:t>
      </w:r>
      <w:r w:rsidR="00776561" w:rsidRPr="005707A9">
        <w:rPr>
          <w:rFonts w:asciiTheme="minorEastAsia" w:hAnsiTheme="minorEastAsia" w:hint="eastAsia"/>
          <w:color w:val="FF0000"/>
        </w:rPr>
        <w:t>もらいたい</w:t>
      </w:r>
      <w:r w:rsidR="0090094B" w:rsidRPr="005707A9">
        <w:rPr>
          <w:rFonts w:asciiTheme="minorEastAsia" w:hAnsiTheme="minorEastAsia" w:hint="eastAsia"/>
          <w:color w:val="FF0000"/>
        </w:rPr>
        <w:t>。</w:t>
      </w:r>
    </w:p>
    <w:p w:rsidR="00776561" w:rsidRPr="006F2A68" w:rsidRDefault="00776561" w:rsidP="0090094B">
      <w:pPr>
        <w:ind w:left="205" w:hangingChars="100" w:hanging="205"/>
        <w:jc w:val="left"/>
        <w:rPr>
          <w:rFonts w:asciiTheme="minorEastAsia" w:hAnsiTheme="minorEastAsia"/>
        </w:rPr>
      </w:pPr>
    </w:p>
    <w:p w:rsidR="005707A9" w:rsidRDefault="005707A9">
      <w:pPr>
        <w:widowControl/>
        <w:jc w:val="left"/>
        <w:rPr>
          <w:rFonts w:asciiTheme="minorEastAsia" w:hAnsiTheme="minorEastAsia"/>
        </w:rPr>
      </w:pPr>
      <w:r>
        <w:rPr>
          <w:rFonts w:asciiTheme="minorEastAsia" w:hAnsiTheme="minorEastAsia"/>
        </w:rPr>
        <w:br w:type="page"/>
      </w:r>
    </w:p>
    <w:p w:rsidR="00DA5147" w:rsidRPr="006F2A68" w:rsidRDefault="00DA5147" w:rsidP="00DA5147">
      <w:pPr>
        <w:jc w:val="center"/>
        <w:rPr>
          <w:rFonts w:asciiTheme="minorEastAsia" w:hAnsiTheme="minorEastAsia"/>
          <w:b/>
          <w:sz w:val="24"/>
          <w:szCs w:val="24"/>
        </w:rPr>
      </w:pPr>
      <w:r w:rsidRPr="006F2A68">
        <w:rPr>
          <w:rFonts w:asciiTheme="minorEastAsia" w:hAnsiTheme="minorEastAsia" w:hint="eastAsia"/>
          <w:b/>
          <w:sz w:val="24"/>
          <w:szCs w:val="24"/>
        </w:rPr>
        <w:lastRenderedPageBreak/>
        <w:t>【</w:t>
      </w:r>
      <w:r w:rsidR="00AD5734" w:rsidRPr="006F2A68">
        <w:rPr>
          <w:rFonts w:asciiTheme="minorEastAsia" w:hAnsiTheme="minorEastAsia" w:hint="eastAsia"/>
          <w:b/>
          <w:sz w:val="24"/>
          <w:szCs w:val="24"/>
        </w:rPr>
        <w:t>地方創生加速化交付金</w:t>
      </w:r>
      <w:r w:rsidRPr="006F2A68">
        <w:rPr>
          <w:rFonts w:asciiTheme="minorEastAsia" w:hAnsiTheme="minorEastAsia" w:hint="eastAsia"/>
          <w:b/>
          <w:sz w:val="24"/>
          <w:szCs w:val="24"/>
        </w:rPr>
        <w:t>】循環型林業長期ビジョン推進森林情報管理システム整備事業</w:t>
      </w:r>
    </w:p>
    <w:p w:rsidR="00DA5147" w:rsidRPr="006F2A68" w:rsidRDefault="00DA5147" w:rsidP="00DA5147">
      <w:pPr>
        <w:jc w:val="center"/>
        <w:rPr>
          <w:rFonts w:asciiTheme="minorEastAsia" w:hAnsiTheme="minorEastAsia"/>
        </w:rPr>
      </w:pPr>
    </w:p>
    <w:p w:rsidR="00DA5147" w:rsidRPr="006F2A68" w:rsidRDefault="00DA5147" w:rsidP="00DA5147">
      <w:pPr>
        <w:jc w:val="center"/>
        <w:rPr>
          <w:rFonts w:asciiTheme="minorEastAsia" w:hAnsiTheme="minorEastAsia"/>
        </w:rPr>
      </w:pPr>
    </w:p>
    <w:p w:rsidR="00AD5734" w:rsidRPr="006F2A68" w:rsidRDefault="00AD5734" w:rsidP="00AD5734">
      <w:pPr>
        <w:rPr>
          <w:rFonts w:asciiTheme="minorEastAsia" w:hAnsiTheme="minorEastAsia"/>
        </w:rPr>
      </w:pPr>
      <w:r w:rsidRPr="006F2A68">
        <w:rPr>
          <w:rFonts w:asciiTheme="minorEastAsia" w:hAnsiTheme="minorEastAsia" w:hint="eastAsia"/>
        </w:rPr>
        <w:t xml:space="preserve">　内閣府所掌である平成27年度補正予算 地方創生加速化交付金採択を受け「循環型林業長期ビジョン推進森林情報管理システム整備事業」を実施しました</w:t>
      </w:r>
      <w:r w:rsidR="00F51234" w:rsidRPr="006F2A68">
        <w:rPr>
          <w:rFonts w:asciiTheme="minorEastAsia" w:hAnsiTheme="minorEastAsia" w:hint="eastAsia"/>
        </w:rPr>
        <w:t>（平成29年3月完了）。</w:t>
      </w:r>
    </w:p>
    <w:p w:rsidR="00AD5734" w:rsidRDefault="00AD5734" w:rsidP="00DA5147">
      <w:pPr>
        <w:rPr>
          <w:rFonts w:asciiTheme="minorEastAsia" w:hAnsiTheme="minorEastAsia"/>
        </w:rPr>
      </w:pPr>
    </w:p>
    <w:p w:rsidR="002E76E9" w:rsidRPr="006F2A68" w:rsidRDefault="002E76E9" w:rsidP="00DA5147">
      <w:pPr>
        <w:rPr>
          <w:rFonts w:asciiTheme="minorEastAsia" w:hAnsiTheme="minorEastAsia"/>
        </w:rPr>
      </w:pPr>
    </w:p>
    <w:p w:rsidR="00DA5147" w:rsidRPr="006F2A68" w:rsidRDefault="00DA5147" w:rsidP="00DA5147">
      <w:pPr>
        <w:rPr>
          <w:rFonts w:asciiTheme="minorEastAsia" w:hAnsiTheme="minorEastAsia"/>
        </w:rPr>
      </w:pPr>
      <w:r w:rsidRPr="006F2A68">
        <w:rPr>
          <w:rFonts w:asciiTheme="minorEastAsia" w:hAnsiTheme="minorEastAsia" w:hint="eastAsia"/>
        </w:rPr>
        <w:t>【概要】</w:t>
      </w:r>
    </w:p>
    <w:p w:rsidR="00AD5734" w:rsidRPr="006F2A68" w:rsidRDefault="00AD5734" w:rsidP="0090094B">
      <w:pPr>
        <w:ind w:firstLineChars="100" w:firstLine="205"/>
        <w:rPr>
          <w:rFonts w:asciiTheme="minorEastAsia" w:hAnsiTheme="minorEastAsia"/>
        </w:rPr>
      </w:pPr>
      <w:r w:rsidRPr="006F2A68">
        <w:rPr>
          <w:rFonts w:asciiTheme="minorEastAsia" w:hAnsiTheme="minorEastAsia" w:hint="eastAsia"/>
        </w:rPr>
        <w:t>長期ビジョンと整合性をもたせるため、別々に帳票管理していた情報を一括データ統合管理することで、さまざまな森林所有者情報、所有者毎の詳細な施業経歴、森林目標図との比較検討、長期ビジョン進捗管理等を独自開発しシステム化。航空写真およびレーザー照射データに基づく詳細な地点情報、GPS計測機を用いた森林調査・実測情報とのスムーズな互換性をもち、位置や空間に関する様々な情報を重ね合わせ、情報を視覚的に分かりやすく表示、運用管理させることができる最新のIT技術を駆使した情報管理システムを独自に構築。当麻町、当麻町森林組合のそれぞれに専用パソコン端末を設置し情報を更新、共有することで最適な情報管理を図</w:t>
      </w:r>
      <w:r w:rsidR="003E0CD4" w:rsidRPr="006F2A68">
        <w:rPr>
          <w:rFonts w:asciiTheme="minorEastAsia" w:hAnsiTheme="minorEastAsia" w:hint="eastAsia"/>
        </w:rPr>
        <w:t>るものです</w:t>
      </w:r>
      <w:r w:rsidRPr="006F2A68">
        <w:rPr>
          <w:rFonts w:asciiTheme="minorEastAsia" w:hAnsiTheme="minorEastAsia" w:hint="eastAsia"/>
        </w:rPr>
        <w:t>。</w:t>
      </w:r>
    </w:p>
    <w:p w:rsidR="00DA5147" w:rsidRDefault="00DA5147" w:rsidP="00DA5147">
      <w:pPr>
        <w:rPr>
          <w:rFonts w:asciiTheme="minorEastAsia" w:hAnsiTheme="minorEastAsia"/>
        </w:rPr>
      </w:pPr>
    </w:p>
    <w:p w:rsidR="002E76E9" w:rsidRPr="006F2A68" w:rsidRDefault="002E76E9" w:rsidP="00DA5147">
      <w:pPr>
        <w:rPr>
          <w:rFonts w:asciiTheme="minorEastAsia" w:hAnsiTheme="minorEastAsia"/>
        </w:rPr>
      </w:pPr>
    </w:p>
    <w:p w:rsidR="00DA5147" w:rsidRPr="006F2A68" w:rsidRDefault="00DA5147" w:rsidP="00DA5147">
      <w:pPr>
        <w:rPr>
          <w:rFonts w:asciiTheme="minorEastAsia" w:hAnsiTheme="minorEastAsia"/>
        </w:rPr>
      </w:pPr>
      <w:r w:rsidRPr="006F2A68">
        <w:rPr>
          <w:rFonts w:asciiTheme="minorEastAsia" w:hAnsiTheme="minorEastAsia" w:hint="eastAsia"/>
        </w:rPr>
        <w:t>【事業費】</w:t>
      </w:r>
    </w:p>
    <w:p w:rsidR="00DA5147" w:rsidRPr="006F2A68" w:rsidRDefault="00DA5147" w:rsidP="0090094B">
      <w:pPr>
        <w:ind w:firstLineChars="100" w:firstLine="205"/>
        <w:rPr>
          <w:rFonts w:asciiTheme="minorEastAsia" w:hAnsiTheme="minorEastAsia"/>
        </w:rPr>
      </w:pPr>
      <w:r w:rsidRPr="006F2A68">
        <w:rPr>
          <w:rFonts w:asciiTheme="minorEastAsia" w:hAnsiTheme="minorEastAsia" w:hint="eastAsia"/>
        </w:rPr>
        <w:t>総事業費は</w:t>
      </w:r>
      <w:r w:rsidR="00B81D8B" w:rsidRPr="006F2A68">
        <w:rPr>
          <w:rFonts w:asciiTheme="minorEastAsia" w:hAnsiTheme="minorEastAsia" w:hint="eastAsia"/>
        </w:rPr>
        <w:t>5,269</w:t>
      </w:r>
      <w:r w:rsidRPr="006F2A68">
        <w:rPr>
          <w:rFonts w:asciiTheme="minorEastAsia" w:hAnsiTheme="minorEastAsia" w:hint="eastAsia"/>
        </w:rPr>
        <w:t>万</w:t>
      </w:r>
      <w:r w:rsidR="00B81D8B" w:rsidRPr="006F2A68">
        <w:rPr>
          <w:rFonts w:asciiTheme="minorEastAsia" w:hAnsiTheme="minorEastAsia" w:hint="eastAsia"/>
        </w:rPr>
        <w:t>3,200</w:t>
      </w:r>
      <w:r w:rsidRPr="006F2A68">
        <w:rPr>
          <w:rFonts w:asciiTheme="minorEastAsia" w:hAnsiTheme="minorEastAsia" w:hint="eastAsia"/>
        </w:rPr>
        <w:t>円。</w:t>
      </w:r>
      <w:r w:rsidR="003E0CD4" w:rsidRPr="006F2A68">
        <w:rPr>
          <w:rFonts w:asciiTheme="minorEastAsia" w:hAnsiTheme="minorEastAsia" w:hint="eastAsia"/>
        </w:rPr>
        <w:t>全額、地方創生加速化交付金</w:t>
      </w:r>
      <w:r w:rsidR="00DC45FB" w:rsidRPr="006F2A68">
        <w:rPr>
          <w:rFonts w:asciiTheme="minorEastAsia" w:hAnsiTheme="minorEastAsia" w:hint="eastAsia"/>
        </w:rPr>
        <w:t>を活用</w:t>
      </w:r>
      <w:r w:rsidRPr="006F2A68">
        <w:rPr>
          <w:rFonts w:asciiTheme="minorEastAsia" w:hAnsiTheme="minorEastAsia" w:hint="eastAsia"/>
        </w:rPr>
        <w:t>。</w:t>
      </w:r>
    </w:p>
    <w:p w:rsidR="00DA5147" w:rsidRDefault="00DA5147" w:rsidP="00DA5147">
      <w:pPr>
        <w:rPr>
          <w:rFonts w:asciiTheme="minorEastAsia" w:hAnsiTheme="minorEastAsia"/>
        </w:rPr>
      </w:pPr>
    </w:p>
    <w:p w:rsidR="002E76E9" w:rsidRPr="006F2A68" w:rsidRDefault="002E76E9" w:rsidP="00DA5147">
      <w:pPr>
        <w:rPr>
          <w:rFonts w:asciiTheme="minorEastAsia" w:hAnsiTheme="minorEastAsia"/>
        </w:rPr>
      </w:pPr>
    </w:p>
    <w:p w:rsidR="00DA5147" w:rsidRPr="006F2A68" w:rsidRDefault="00DA5147" w:rsidP="00DA5147">
      <w:pPr>
        <w:rPr>
          <w:rFonts w:asciiTheme="minorEastAsia" w:hAnsiTheme="minorEastAsia"/>
        </w:rPr>
      </w:pPr>
      <w:r w:rsidRPr="006F2A68">
        <w:rPr>
          <w:rFonts w:asciiTheme="minorEastAsia" w:hAnsiTheme="minorEastAsia" w:hint="eastAsia"/>
        </w:rPr>
        <w:t>【本事業における重要業績評価指標（ＫＰＩ）</w:t>
      </w:r>
      <w:r w:rsidR="00CE01B3" w:rsidRPr="006F2A68">
        <w:rPr>
          <w:rFonts w:asciiTheme="minorEastAsia" w:hAnsiTheme="minorEastAsia" w:hint="eastAsia"/>
        </w:rPr>
        <w:t>※基準比較年度</w:t>
      </w:r>
      <w:r w:rsidR="002C5A6F" w:rsidRPr="006F2A68">
        <w:rPr>
          <w:rFonts w:asciiTheme="minorEastAsia" w:hAnsiTheme="minorEastAsia" w:hint="eastAsia"/>
        </w:rPr>
        <w:t>は平成27年度</w:t>
      </w:r>
      <w:r w:rsidRPr="006F2A68">
        <w:rPr>
          <w:rFonts w:asciiTheme="minorEastAsia" w:hAnsiTheme="minorEastAsia" w:hint="eastAsia"/>
        </w:rPr>
        <w:t>】</w:t>
      </w:r>
    </w:p>
    <w:p w:rsidR="00DA5147" w:rsidRPr="006F2A68" w:rsidRDefault="00DA5147" w:rsidP="00DA5147">
      <w:pPr>
        <w:rPr>
          <w:rFonts w:asciiTheme="minorEastAsia" w:hAnsiTheme="minorEastAsia"/>
        </w:rPr>
      </w:pPr>
      <w:r w:rsidRPr="006F2A68">
        <w:rPr>
          <w:rFonts w:asciiTheme="minorEastAsia" w:hAnsiTheme="minorEastAsia" w:hint="eastAsia"/>
        </w:rPr>
        <w:t>・</w:t>
      </w:r>
      <w:r w:rsidR="00984A65" w:rsidRPr="006F2A68">
        <w:rPr>
          <w:rFonts w:asciiTheme="minorEastAsia" w:hAnsiTheme="minorEastAsia" w:hint="eastAsia"/>
        </w:rPr>
        <w:t>林業生産取扱額の増</w:t>
      </w:r>
    </w:p>
    <w:p w:rsidR="00DA5147" w:rsidRPr="006F2A68" w:rsidRDefault="00DA5147" w:rsidP="00DA5147">
      <w:pPr>
        <w:rPr>
          <w:rFonts w:asciiTheme="minorEastAsia" w:hAnsiTheme="minorEastAsia"/>
        </w:rPr>
      </w:pPr>
      <w:r w:rsidRPr="006F2A68">
        <w:rPr>
          <w:rFonts w:asciiTheme="minorEastAsia" w:hAnsiTheme="minorEastAsia" w:hint="eastAsia"/>
        </w:rPr>
        <w:t xml:space="preserve">　</w:t>
      </w:r>
      <w:r w:rsidR="00984A65" w:rsidRPr="006F2A68">
        <w:rPr>
          <w:rFonts w:asciiTheme="minorEastAsia" w:hAnsiTheme="minorEastAsia" w:hint="eastAsia"/>
        </w:rPr>
        <w:t>平成30年度</w:t>
      </w:r>
      <w:r w:rsidRPr="006F2A68">
        <w:rPr>
          <w:rFonts w:asciiTheme="minorEastAsia" w:hAnsiTheme="minorEastAsia" w:hint="eastAsia"/>
        </w:rPr>
        <w:t xml:space="preserve">最終指標値 </w:t>
      </w:r>
      <w:r w:rsidR="00984A65" w:rsidRPr="006F2A68">
        <w:rPr>
          <w:rFonts w:asciiTheme="minorEastAsia" w:hAnsiTheme="minorEastAsia" w:hint="eastAsia"/>
        </w:rPr>
        <w:t>800,000,000円</w:t>
      </w:r>
      <w:r w:rsidRPr="006F2A68">
        <w:rPr>
          <w:rFonts w:asciiTheme="minorEastAsia" w:hAnsiTheme="minorEastAsia" w:hint="eastAsia"/>
        </w:rPr>
        <w:t xml:space="preserve">　→　平成2</w:t>
      </w:r>
      <w:r w:rsidR="00371854" w:rsidRPr="006F2A68">
        <w:rPr>
          <w:rFonts w:asciiTheme="minorEastAsia" w:hAnsiTheme="minorEastAsia" w:hint="eastAsia"/>
        </w:rPr>
        <w:t>9</w:t>
      </w:r>
      <w:r w:rsidRPr="006F2A68">
        <w:rPr>
          <w:rFonts w:asciiTheme="minorEastAsia" w:hAnsiTheme="minorEastAsia" w:hint="eastAsia"/>
        </w:rPr>
        <w:t>年度</w:t>
      </w:r>
      <w:r w:rsidR="0000798C" w:rsidRPr="006F2A68">
        <w:rPr>
          <w:rFonts w:asciiTheme="minorEastAsia" w:hAnsiTheme="minorEastAsia" w:hint="eastAsia"/>
        </w:rPr>
        <w:t>実績</w:t>
      </w:r>
      <w:r w:rsidRPr="006F2A68">
        <w:rPr>
          <w:rFonts w:asciiTheme="minorEastAsia" w:hAnsiTheme="minorEastAsia" w:hint="eastAsia"/>
        </w:rPr>
        <w:t>値</w:t>
      </w:r>
      <w:r w:rsidR="00984A65" w:rsidRPr="006F2A68">
        <w:rPr>
          <w:rFonts w:asciiTheme="minorEastAsia" w:hAnsiTheme="minorEastAsia" w:hint="eastAsia"/>
        </w:rPr>
        <w:t>762,</w:t>
      </w:r>
      <w:r w:rsidR="00F47267" w:rsidRPr="006F2A68">
        <w:rPr>
          <w:rFonts w:asciiTheme="minorEastAsia" w:hAnsiTheme="minorEastAsia" w:hint="eastAsia"/>
        </w:rPr>
        <w:t>724</w:t>
      </w:r>
      <w:r w:rsidR="00984A65" w:rsidRPr="006F2A68">
        <w:rPr>
          <w:rFonts w:asciiTheme="minorEastAsia" w:hAnsiTheme="minorEastAsia" w:hint="eastAsia"/>
        </w:rPr>
        <w:t>,</w:t>
      </w:r>
      <w:r w:rsidR="00F47267" w:rsidRPr="006F2A68">
        <w:rPr>
          <w:rFonts w:asciiTheme="minorEastAsia" w:hAnsiTheme="minorEastAsia" w:hint="eastAsia"/>
        </w:rPr>
        <w:t>083</w:t>
      </w:r>
      <w:r w:rsidR="00984A65" w:rsidRPr="006F2A68">
        <w:rPr>
          <w:rFonts w:asciiTheme="minorEastAsia" w:hAnsiTheme="minorEastAsia" w:hint="eastAsia"/>
        </w:rPr>
        <w:t>円</w:t>
      </w:r>
      <w:r w:rsidRPr="006F2A68">
        <w:rPr>
          <w:rFonts w:asciiTheme="minorEastAsia" w:hAnsiTheme="minorEastAsia" w:hint="eastAsia"/>
        </w:rPr>
        <w:t>（達成率</w:t>
      </w:r>
      <w:r w:rsidR="00984A65" w:rsidRPr="006F2A68">
        <w:rPr>
          <w:rFonts w:asciiTheme="minorEastAsia" w:hAnsiTheme="minorEastAsia" w:hint="eastAsia"/>
        </w:rPr>
        <w:t>95.3</w:t>
      </w:r>
      <w:r w:rsidRPr="006F2A68">
        <w:rPr>
          <w:rFonts w:asciiTheme="minorEastAsia" w:hAnsiTheme="minorEastAsia" w:hint="eastAsia"/>
        </w:rPr>
        <w:t>％）</w:t>
      </w:r>
    </w:p>
    <w:p w:rsidR="00DA5147" w:rsidRPr="006F2A68" w:rsidRDefault="00DA5147" w:rsidP="00DA5147">
      <w:pPr>
        <w:rPr>
          <w:rFonts w:asciiTheme="minorEastAsia" w:hAnsiTheme="minorEastAsia"/>
        </w:rPr>
      </w:pPr>
      <w:r w:rsidRPr="006F2A68">
        <w:rPr>
          <w:rFonts w:asciiTheme="minorEastAsia" w:hAnsiTheme="minorEastAsia" w:hint="eastAsia"/>
        </w:rPr>
        <w:t>・</w:t>
      </w:r>
      <w:r w:rsidR="009077A7" w:rsidRPr="006F2A68">
        <w:rPr>
          <w:rFonts w:asciiTheme="minorEastAsia" w:hAnsiTheme="minorEastAsia" w:hint="eastAsia"/>
        </w:rPr>
        <w:t>林業雇用者数の増</w:t>
      </w:r>
    </w:p>
    <w:p w:rsidR="00DA5147" w:rsidRPr="006F2A68" w:rsidRDefault="00DA5147" w:rsidP="0090094B">
      <w:pPr>
        <w:ind w:firstLineChars="100" w:firstLine="205"/>
        <w:rPr>
          <w:rFonts w:asciiTheme="minorEastAsia" w:hAnsiTheme="minorEastAsia"/>
        </w:rPr>
      </w:pPr>
      <w:r w:rsidRPr="006F2A68">
        <w:rPr>
          <w:rFonts w:asciiTheme="minorEastAsia" w:hAnsiTheme="minorEastAsia" w:hint="eastAsia"/>
        </w:rPr>
        <w:t xml:space="preserve">平成30年度最終指標値 </w:t>
      </w:r>
      <w:r w:rsidR="009077A7" w:rsidRPr="006F2A68">
        <w:rPr>
          <w:rFonts w:asciiTheme="minorEastAsia" w:hAnsiTheme="minorEastAsia" w:hint="eastAsia"/>
        </w:rPr>
        <w:t>9人</w:t>
      </w:r>
      <w:r w:rsidRPr="006F2A68">
        <w:rPr>
          <w:rFonts w:asciiTheme="minorEastAsia" w:hAnsiTheme="minorEastAsia" w:hint="eastAsia"/>
        </w:rPr>
        <w:t xml:space="preserve">　→　平成2</w:t>
      </w:r>
      <w:r w:rsidR="00371854" w:rsidRPr="006F2A68">
        <w:rPr>
          <w:rFonts w:asciiTheme="minorEastAsia" w:hAnsiTheme="minorEastAsia" w:hint="eastAsia"/>
        </w:rPr>
        <w:t>9</w:t>
      </w:r>
      <w:r w:rsidRPr="006F2A68">
        <w:rPr>
          <w:rFonts w:asciiTheme="minorEastAsia" w:hAnsiTheme="minorEastAsia" w:hint="eastAsia"/>
        </w:rPr>
        <w:t>年度</w:t>
      </w:r>
      <w:r w:rsidR="0000798C" w:rsidRPr="006F2A68">
        <w:rPr>
          <w:rFonts w:asciiTheme="minorEastAsia" w:hAnsiTheme="minorEastAsia" w:hint="eastAsia"/>
        </w:rPr>
        <w:t>実績</w:t>
      </w:r>
      <w:r w:rsidRPr="006F2A68">
        <w:rPr>
          <w:rFonts w:asciiTheme="minorEastAsia" w:hAnsiTheme="minorEastAsia" w:hint="eastAsia"/>
        </w:rPr>
        <w:t xml:space="preserve">値 </w:t>
      </w:r>
      <w:r w:rsidR="00BD3150" w:rsidRPr="006F2A68">
        <w:rPr>
          <w:rFonts w:asciiTheme="minorEastAsia" w:hAnsiTheme="minorEastAsia" w:hint="eastAsia"/>
        </w:rPr>
        <w:t>15</w:t>
      </w:r>
      <w:r w:rsidRPr="006F2A68">
        <w:rPr>
          <w:rFonts w:asciiTheme="minorEastAsia" w:hAnsiTheme="minorEastAsia" w:hint="eastAsia"/>
        </w:rPr>
        <w:t>人（達成率</w:t>
      </w:r>
      <w:r w:rsidR="007C3A1D">
        <w:rPr>
          <w:rFonts w:asciiTheme="minorEastAsia" w:hAnsiTheme="minorEastAsia" w:hint="eastAsia"/>
        </w:rPr>
        <w:t>166</w:t>
      </w:r>
      <w:r w:rsidR="00BD3150" w:rsidRPr="006F2A68">
        <w:rPr>
          <w:rFonts w:asciiTheme="minorEastAsia" w:hAnsiTheme="minorEastAsia" w:hint="eastAsia"/>
        </w:rPr>
        <w:t>.</w:t>
      </w:r>
      <w:r w:rsidR="007C3A1D">
        <w:rPr>
          <w:rFonts w:asciiTheme="minorEastAsia" w:hAnsiTheme="minorEastAsia" w:hint="eastAsia"/>
        </w:rPr>
        <w:t>7</w:t>
      </w:r>
      <w:r w:rsidRPr="006F2A68">
        <w:rPr>
          <w:rFonts w:asciiTheme="minorEastAsia" w:hAnsiTheme="minorEastAsia" w:hint="eastAsia"/>
        </w:rPr>
        <w:t>％）</w:t>
      </w:r>
    </w:p>
    <w:p w:rsidR="009077A7" w:rsidRPr="006F2A68" w:rsidRDefault="009077A7" w:rsidP="009077A7">
      <w:pPr>
        <w:rPr>
          <w:rFonts w:asciiTheme="minorEastAsia" w:hAnsiTheme="minorEastAsia"/>
        </w:rPr>
      </w:pPr>
      <w:r w:rsidRPr="006F2A68">
        <w:rPr>
          <w:rFonts w:asciiTheme="minorEastAsia" w:hAnsiTheme="minorEastAsia" w:hint="eastAsia"/>
        </w:rPr>
        <w:t>・町産木材を活用した住宅建築数の増</w:t>
      </w:r>
    </w:p>
    <w:p w:rsidR="009077A7" w:rsidRPr="006F2A68" w:rsidRDefault="009077A7" w:rsidP="009077A7">
      <w:pPr>
        <w:rPr>
          <w:rFonts w:asciiTheme="minorEastAsia" w:hAnsiTheme="minorEastAsia"/>
          <w:lang w:eastAsia="zh-TW"/>
        </w:rPr>
      </w:pPr>
      <w:r w:rsidRPr="006F2A68">
        <w:rPr>
          <w:rFonts w:asciiTheme="minorEastAsia" w:hAnsiTheme="minorEastAsia" w:hint="eastAsia"/>
        </w:rPr>
        <w:t xml:space="preserve">　</w:t>
      </w:r>
      <w:r w:rsidRPr="006F2A68">
        <w:rPr>
          <w:rFonts w:asciiTheme="minorEastAsia" w:hAnsiTheme="minorEastAsia" w:hint="eastAsia"/>
          <w:lang w:eastAsia="zh-TW"/>
        </w:rPr>
        <w:t>平成30年度最終指標値 30件　→　平成2</w:t>
      </w:r>
      <w:r w:rsidR="00371854" w:rsidRPr="006F2A68">
        <w:rPr>
          <w:rFonts w:asciiTheme="minorEastAsia" w:hAnsiTheme="minorEastAsia" w:hint="eastAsia"/>
          <w:lang w:eastAsia="zh-TW"/>
        </w:rPr>
        <w:t>9</w:t>
      </w:r>
      <w:r w:rsidRPr="006F2A68">
        <w:rPr>
          <w:rFonts w:asciiTheme="minorEastAsia" w:hAnsiTheme="minorEastAsia" w:hint="eastAsia"/>
          <w:lang w:eastAsia="zh-TW"/>
        </w:rPr>
        <w:t>年度</w:t>
      </w:r>
      <w:r w:rsidR="0000798C" w:rsidRPr="006F2A68">
        <w:rPr>
          <w:rFonts w:asciiTheme="minorEastAsia" w:hAnsiTheme="minorEastAsia" w:hint="eastAsia"/>
          <w:lang w:eastAsia="zh-TW"/>
        </w:rPr>
        <w:t>実績</w:t>
      </w:r>
      <w:r w:rsidRPr="006F2A68">
        <w:rPr>
          <w:rFonts w:asciiTheme="minorEastAsia" w:hAnsiTheme="minorEastAsia" w:hint="eastAsia"/>
          <w:lang w:eastAsia="zh-TW"/>
        </w:rPr>
        <w:t>値</w:t>
      </w:r>
      <w:r w:rsidR="0018260A" w:rsidRPr="006F2A68">
        <w:rPr>
          <w:rFonts w:asciiTheme="minorEastAsia" w:hAnsiTheme="minorEastAsia" w:hint="eastAsia"/>
          <w:lang w:eastAsia="zh-TW"/>
        </w:rPr>
        <w:t>23</w:t>
      </w:r>
      <w:r w:rsidRPr="006F2A68">
        <w:rPr>
          <w:rFonts w:asciiTheme="minorEastAsia" w:hAnsiTheme="minorEastAsia" w:hint="eastAsia"/>
          <w:lang w:eastAsia="zh-TW"/>
        </w:rPr>
        <w:t>件（達成率</w:t>
      </w:r>
      <w:r w:rsidR="0018260A" w:rsidRPr="006F2A68">
        <w:rPr>
          <w:rFonts w:asciiTheme="minorEastAsia" w:hAnsiTheme="minorEastAsia" w:hint="eastAsia"/>
          <w:lang w:eastAsia="zh-TW"/>
        </w:rPr>
        <w:t>76</w:t>
      </w:r>
      <w:r w:rsidRPr="006F2A68">
        <w:rPr>
          <w:rFonts w:asciiTheme="minorEastAsia" w:hAnsiTheme="minorEastAsia" w:hint="eastAsia"/>
          <w:lang w:eastAsia="zh-TW"/>
        </w:rPr>
        <w:t>.</w:t>
      </w:r>
      <w:r w:rsidR="0018260A" w:rsidRPr="006F2A68">
        <w:rPr>
          <w:rFonts w:asciiTheme="minorEastAsia" w:hAnsiTheme="minorEastAsia" w:hint="eastAsia"/>
          <w:lang w:eastAsia="zh-TW"/>
        </w:rPr>
        <w:t>6</w:t>
      </w:r>
      <w:r w:rsidRPr="006F2A68">
        <w:rPr>
          <w:rFonts w:asciiTheme="minorEastAsia" w:hAnsiTheme="minorEastAsia" w:hint="eastAsia"/>
          <w:lang w:eastAsia="zh-TW"/>
        </w:rPr>
        <w:t>％）</w:t>
      </w:r>
    </w:p>
    <w:p w:rsidR="009077A7" w:rsidRPr="006F2A68" w:rsidRDefault="009077A7" w:rsidP="009077A7">
      <w:pPr>
        <w:rPr>
          <w:rFonts w:asciiTheme="minorEastAsia" w:hAnsiTheme="minorEastAsia"/>
        </w:rPr>
      </w:pPr>
      <w:r w:rsidRPr="006F2A68">
        <w:rPr>
          <w:rFonts w:asciiTheme="minorEastAsia" w:hAnsiTheme="minorEastAsia" w:hint="eastAsia"/>
        </w:rPr>
        <w:t>・木工製造業従事者数の増</w:t>
      </w:r>
    </w:p>
    <w:p w:rsidR="009077A7" w:rsidRPr="006F2A68" w:rsidRDefault="009077A7" w:rsidP="009077A7">
      <w:pPr>
        <w:rPr>
          <w:rFonts w:asciiTheme="minorEastAsia" w:hAnsiTheme="minorEastAsia"/>
          <w:lang w:eastAsia="zh-TW"/>
        </w:rPr>
      </w:pPr>
      <w:r w:rsidRPr="006F2A68">
        <w:rPr>
          <w:rFonts w:asciiTheme="minorEastAsia" w:hAnsiTheme="minorEastAsia" w:hint="eastAsia"/>
        </w:rPr>
        <w:t xml:space="preserve">　</w:t>
      </w:r>
      <w:r w:rsidRPr="006F2A68">
        <w:rPr>
          <w:rFonts w:asciiTheme="minorEastAsia" w:hAnsiTheme="minorEastAsia" w:hint="eastAsia"/>
          <w:lang w:eastAsia="zh-TW"/>
        </w:rPr>
        <w:t>平成30年度最終指標値15人　→　平成2</w:t>
      </w:r>
      <w:r w:rsidR="00371854" w:rsidRPr="006F2A68">
        <w:rPr>
          <w:rFonts w:asciiTheme="minorEastAsia" w:hAnsiTheme="minorEastAsia" w:hint="eastAsia"/>
          <w:lang w:eastAsia="zh-TW"/>
        </w:rPr>
        <w:t>9</w:t>
      </w:r>
      <w:r w:rsidRPr="006F2A68">
        <w:rPr>
          <w:rFonts w:asciiTheme="minorEastAsia" w:hAnsiTheme="minorEastAsia" w:hint="eastAsia"/>
          <w:lang w:eastAsia="zh-TW"/>
        </w:rPr>
        <w:t>年度</w:t>
      </w:r>
      <w:r w:rsidR="0000798C" w:rsidRPr="006F2A68">
        <w:rPr>
          <w:rFonts w:asciiTheme="minorEastAsia" w:hAnsiTheme="minorEastAsia" w:hint="eastAsia"/>
          <w:lang w:eastAsia="zh-TW"/>
        </w:rPr>
        <w:t>実績</w:t>
      </w:r>
      <w:r w:rsidRPr="006F2A68">
        <w:rPr>
          <w:rFonts w:asciiTheme="minorEastAsia" w:hAnsiTheme="minorEastAsia" w:hint="eastAsia"/>
          <w:lang w:eastAsia="zh-TW"/>
        </w:rPr>
        <w:t>値</w:t>
      </w:r>
      <w:r w:rsidR="00BD3150" w:rsidRPr="006F2A68">
        <w:rPr>
          <w:rFonts w:asciiTheme="minorEastAsia" w:hAnsiTheme="minorEastAsia" w:hint="eastAsia"/>
          <w:lang w:eastAsia="zh-TW"/>
        </w:rPr>
        <w:t>1</w:t>
      </w:r>
      <w:r w:rsidR="0000798C" w:rsidRPr="006F2A68">
        <w:rPr>
          <w:rFonts w:asciiTheme="minorEastAsia" w:hAnsiTheme="minorEastAsia" w:hint="eastAsia"/>
          <w:lang w:eastAsia="zh-TW"/>
        </w:rPr>
        <w:t>3</w:t>
      </w:r>
      <w:r w:rsidRPr="006F2A68">
        <w:rPr>
          <w:rFonts w:asciiTheme="minorEastAsia" w:hAnsiTheme="minorEastAsia" w:hint="eastAsia"/>
          <w:lang w:eastAsia="zh-TW"/>
        </w:rPr>
        <w:t>人（達成率</w:t>
      </w:r>
      <w:r w:rsidR="0018260A" w:rsidRPr="006F2A68">
        <w:rPr>
          <w:rFonts w:asciiTheme="minorEastAsia" w:hAnsiTheme="minorEastAsia" w:hint="eastAsia"/>
          <w:lang w:eastAsia="zh-TW"/>
        </w:rPr>
        <w:t>8</w:t>
      </w:r>
      <w:r w:rsidR="00BD3150" w:rsidRPr="006F2A68">
        <w:rPr>
          <w:rFonts w:asciiTheme="minorEastAsia" w:hAnsiTheme="minorEastAsia" w:hint="eastAsia"/>
          <w:lang w:eastAsia="zh-TW"/>
        </w:rPr>
        <w:t>6.6</w:t>
      </w:r>
      <w:r w:rsidRPr="006F2A68">
        <w:rPr>
          <w:rFonts w:asciiTheme="minorEastAsia" w:hAnsiTheme="minorEastAsia" w:hint="eastAsia"/>
          <w:lang w:eastAsia="zh-TW"/>
        </w:rPr>
        <w:t>％）</w:t>
      </w:r>
    </w:p>
    <w:p w:rsidR="00DA5147" w:rsidRPr="006F2A68" w:rsidRDefault="00DA5147" w:rsidP="00DA5147">
      <w:pPr>
        <w:rPr>
          <w:rFonts w:asciiTheme="minorEastAsia" w:hAnsiTheme="minorEastAsia"/>
          <w:lang w:eastAsia="zh-TW"/>
        </w:rPr>
      </w:pPr>
    </w:p>
    <w:p w:rsidR="00DA5147" w:rsidRPr="006F2A68" w:rsidRDefault="00DA5147" w:rsidP="00DA5147">
      <w:pPr>
        <w:rPr>
          <w:rFonts w:asciiTheme="minorEastAsia" w:hAnsiTheme="minorEastAsia"/>
          <w:lang w:eastAsia="zh-TW"/>
        </w:rPr>
      </w:pPr>
    </w:p>
    <w:p w:rsidR="00776561" w:rsidRPr="006F2A68" w:rsidRDefault="00776561" w:rsidP="00776561">
      <w:pPr>
        <w:rPr>
          <w:rFonts w:asciiTheme="minorEastAsia" w:hAnsiTheme="minorEastAsia"/>
        </w:rPr>
      </w:pPr>
      <w:r w:rsidRPr="006F2A68">
        <w:rPr>
          <w:rFonts w:asciiTheme="minorEastAsia" w:hAnsiTheme="minorEastAsia" w:hint="eastAsia"/>
        </w:rPr>
        <w:t>【ＫＰＩ達成（進捗中）に対する外部有識者からの評価】</w:t>
      </w:r>
    </w:p>
    <w:p w:rsidR="00776561" w:rsidRPr="006F2A68" w:rsidRDefault="00776561" w:rsidP="00776561">
      <w:pPr>
        <w:rPr>
          <w:rFonts w:asciiTheme="minorEastAsia" w:hAnsiTheme="minorEastAsia"/>
        </w:rPr>
      </w:pPr>
      <w:r w:rsidRPr="006F2A68">
        <w:rPr>
          <w:rFonts w:asciiTheme="minorEastAsia" w:hAnsiTheme="minorEastAsia"/>
          <w:noProof/>
        </w:rPr>
        <mc:AlternateContent>
          <mc:Choice Requires="wps">
            <w:drawing>
              <wp:anchor distT="0" distB="0" distL="114300" distR="114300" simplePos="0" relativeHeight="251661312" behindDoc="0" locked="0" layoutInCell="1" allowOverlap="1" wp14:anchorId="52D151BA" wp14:editId="43391C4B">
                <wp:simplePos x="0" y="0"/>
                <wp:positionH relativeFrom="column">
                  <wp:posOffset>-205740</wp:posOffset>
                </wp:positionH>
                <wp:positionV relativeFrom="paragraph">
                  <wp:posOffset>95250</wp:posOffset>
                </wp:positionV>
                <wp:extent cx="1343025" cy="3619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1343025" cy="3619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16.2pt;margin-top:7.5pt;width:105.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0aQIAALQEAAAOAAAAZHJzL2Uyb0RvYy54bWysVEtu2zAQ3RfoHQjuG/mXtDEiB0YCFwWC&#10;JEBSZD2mSIsAfx3SltMD5AY9Qo/WnqNDSvm06aqoFtQMZ/TIefNGJ6d7a9hOYtTe1Xx8MOJMOuEb&#10;7TY1/3y7eveBs5jANWC8kzW/l5GfLt6+OenCXE58600jkRGIi/Mu1LxNKcyrKopWWogHPkhHQeXR&#10;QiIXN1WD0BG6NdVkNDqqOo9NQC9kjLR73gf5ouArJUW6UirKxEzN6W6prFjWdV6rxQnMNwih1WK4&#10;BvzDLSxoR4c+QZ1DArZF/QrKaoE+epUOhLeVV0oLWWqgasajP6q5aSHIUguRE8MTTfH/wYrL3TUy&#10;3dR8wpkDSy368fBQ/fz+jV5skvnpQpxT2k24xsGLZOZi9wptflMZbF84vX/iVO4TE7Q5ns6mo8kh&#10;Z4Ji06Px8WEhvXr+OmBMH6W3LBs1l8boEHPZMIfdRUx0KGU/ZuVt51famNI641hX86MpoTIBJCBl&#10;IJFpA5UU3YYzMBtSpkhYEKM3uslfZ5yIm/WZQbYDUsdqNaInF0yn/ZaWjz6H2PZ5JTSkGZdhZNHZ&#10;cNPMVs9Ptta+uSd+0ffCi0GsNKFdQEzXgKQ0ujZNT7qiRRlPpfjB4qz1+PVv+zmfBEBRzjpSLtX5&#10;ZQsoOTOfHEnjeDybZakXZ3b4fkIOvoysX0bc1p55Kn9McxpEMXN+Mo+mQm/vaMiW+VQKgRN0ds/o&#10;4JylfqJoTIVcLksayTtAunA3QWTwzFPm8XZ/BxiGVicSyaV/VPmrdve5fcOX2+SVLlp45pValR0a&#10;jdK0YYzz7L30S9bzz2bxCwAA//8DAFBLAwQUAAYACAAAACEASeipcd8AAAAJAQAADwAAAGRycy9k&#10;b3ducmV2LnhtbEyPQUvDQBCF74L/YRnBW7vpVq2N2ZRWUISCYPXS2yY7JqHZ2TS7TeO/d3rS4/A+&#10;3nwvW42uFQP2ofGkYTZNQCCV3jZUafj6fJk8ggjRkDWtJ9TwgwFW+fVVZlLrz/SBwy5WgksopEZD&#10;HWOXShnKGp0JU98hcfbte2cin30lbW/OXO5aqZLkQTrTEH+oTYfPNZaH3clpGMK7U35brOcbddxv&#10;3w7q1Uen9e3NuH4CEXGMfzBc9FkdcnYq/IlsEK2GyVzdMcrBPW+6AIvlDEShYaESkHkm/y/IfwEA&#10;AP//AwBQSwECLQAUAAYACAAAACEAtoM4kv4AAADhAQAAEwAAAAAAAAAAAAAAAAAAAAAAW0NvbnRl&#10;bnRfVHlwZXNdLnhtbFBLAQItABQABgAIAAAAIQA4/SH/1gAAAJQBAAALAAAAAAAAAAAAAAAAAC8B&#10;AABfcmVscy8ucmVsc1BLAQItABQABgAIAAAAIQDuV/b0aQIAALQEAAAOAAAAAAAAAAAAAAAAAC4C&#10;AABkcnMvZTJvRG9jLnhtbFBLAQItABQABgAIAAAAIQBJ6Klx3wAAAAkBAAAPAAAAAAAAAAAAAAAA&#10;AMMEAABkcnMvZG93bnJldi54bWxQSwUGAAAAAAQABADzAAAAzwUAAAAA&#10;" filled="f" strokecolor="red" strokeweight=".5pt"/>
            </w:pict>
          </mc:Fallback>
        </mc:AlternateContent>
      </w:r>
    </w:p>
    <w:p w:rsidR="00776561" w:rsidRPr="006F2A68" w:rsidRDefault="00776561" w:rsidP="00776561">
      <w:pPr>
        <w:jc w:val="center"/>
        <w:rPr>
          <w:rFonts w:asciiTheme="minorEastAsia" w:hAnsiTheme="minorEastAsia"/>
        </w:rPr>
      </w:pPr>
      <w:r w:rsidRPr="006F2A68">
        <w:rPr>
          <w:rFonts w:asciiTheme="minorEastAsia" w:hAnsiTheme="minorEastAsia" w:hint="eastAsia"/>
        </w:rPr>
        <w:t>非常に有効である ・ 有効である ・ おおむね有効である ・ あまり有効ではない ・ 全く有効ではない</w:t>
      </w:r>
    </w:p>
    <w:p w:rsidR="00DA5147" w:rsidRPr="006F2A68" w:rsidRDefault="00DA5147" w:rsidP="00514DC0">
      <w:pPr>
        <w:jc w:val="center"/>
        <w:rPr>
          <w:rFonts w:asciiTheme="minorEastAsia" w:hAnsiTheme="minorEastAsia"/>
        </w:rPr>
      </w:pPr>
    </w:p>
    <w:p w:rsidR="00776561" w:rsidRDefault="00776561" w:rsidP="00514DC0">
      <w:pPr>
        <w:jc w:val="center"/>
        <w:rPr>
          <w:rFonts w:asciiTheme="minorEastAsia" w:hAnsiTheme="minorEastAsia"/>
        </w:rPr>
      </w:pPr>
    </w:p>
    <w:p w:rsidR="002E76E9" w:rsidRPr="006F2A68" w:rsidRDefault="002E76E9" w:rsidP="00514DC0">
      <w:pPr>
        <w:jc w:val="center"/>
        <w:rPr>
          <w:rFonts w:asciiTheme="minorEastAsia" w:hAnsiTheme="minorEastAsia"/>
        </w:rPr>
      </w:pPr>
    </w:p>
    <w:p w:rsidR="00776561" w:rsidRPr="005707A9" w:rsidRDefault="00776561" w:rsidP="00776561">
      <w:pPr>
        <w:jc w:val="left"/>
        <w:rPr>
          <w:rFonts w:asciiTheme="minorEastAsia" w:hAnsiTheme="minorEastAsia"/>
          <w:color w:val="FF0000"/>
        </w:rPr>
      </w:pPr>
      <w:r w:rsidRPr="005707A9">
        <w:rPr>
          <w:rFonts w:asciiTheme="minorEastAsia" w:hAnsiTheme="minorEastAsia" w:hint="eastAsia"/>
          <w:color w:val="FF0000"/>
        </w:rPr>
        <w:t>（有識者会議意見）</w:t>
      </w:r>
    </w:p>
    <w:p w:rsidR="00B41707" w:rsidRPr="005707A9" w:rsidRDefault="00B41707" w:rsidP="00B41707">
      <w:pPr>
        <w:ind w:left="205" w:hangingChars="100" w:hanging="205"/>
        <w:jc w:val="left"/>
        <w:rPr>
          <w:rFonts w:asciiTheme="minorEastAsia" w:hAnsiTheme="minorEastAsia"/>
          <w:color w:val="FF0000"/>
        </w:rPr>
      </w:pPr>
      <w:r w:rsidRPr="005707A9">
        <w:rPr>
          <w:rFonts w:asciiTheme="minorEastAsia" w:hAnsiTheme="minorEastAsia" w:hint="eastAsia"/>
          <w:color w:val="FF0000"/>
        </w:rPr>
        <w:t>・終戦終戦後植樹され50年が経ち伐採時期となっている。循環型林業を続けるあたり当麻町森林組合が独自に</w:t>
      </w:r>
      <w:r w:rsidR="00971297" w:rsidRPr="005707A9">
        <w:rPr>
          <w:rFonts w:asciiTheme="minorEastAsia" w:hAnsiTheme="minorEastAsia" w:hint="eastAsia"/>
          <w:color w:val="FF0000"/>
        </w:rPr>
        <w:t>方針</w:t>
      </w:r>
      <w:r w:rsidRPr="005707A9">
        <w:rPr>
          <w:rFonts w:asciiTheme="minorEastAsia" w:hAnsiTheme="minorEastAsia" w:hint="eastAsia"/>
          <w:color w:val="FF0000"/>
        </w:rPr>
        <w:t>を定め取組を継続し行っている。この事業を始めて3年が経ち順調に進んで</w:t>
      </w:r>
      <w:r w:rsidR="00971297" w:rsidRPr="005707A9">
        <w:rPr>
          <w:rFonts w:asciiTheme="minorEastAsia" w:hAnsiTheme="minorEastAsia" w:hint="eastAsia"/>
          <w:color w:val="FF0000"/>
        </w:rPr>
        <w:t>おり、</w:t>
      </w:r>
      <w:r w:rsidRPr="005707A9">
        <w:rPr>
          <w:rFonts w:asciiTheme="minorEastAsia" w:hAnsiTheme="minorEastAsia" w:hint="eastAsia"/>
          <w:color w:val="FF0000"/>
        </w:rPr>
        <w:t>今後も交付金で導入したシステムと技術</w:t>
      </w:r>
      <w:r w:rsidR="00971297" w:rsidRPr="005707A9">
        <w:rPr>
          <w:rFonts w:asciiTheme="minorEastAsia" w:hAnsiTheme="minorEastAsia" w:hint="eastAsia"/>
          <w:color w:val="FF0000"/>
        </w:rPr>
        <w:t>をいかし、将来にわたり循環可能な森林資源を残すべく適正管理していく</w:t>
      </w:r>
      <w:r w:rsidRPr="005707A9">
        <w:rPr>
          <w:rFonts w:asciiTheme="minorEastAsia" w:hAnsiTheme="minorEastAsia" w:hint="eastAsia"/>
          <w:color w:val="FF0000"/>
        </w:rPr>
        <w:t>。</w:t>
      </w:r>
    </w:p>
    <w:p w:rsidR="00971297" w:rsidRPr="005707A9" w:rsidRDefault="00B41707" w:rsidP="00980919">
      <w:pPr>
        <w:ind w:left="205" w:hangingChars="100" w:hanging="205"/>
        <w:jc w:val="left"/>
        <w:rPr>
          <w:rFonts w:asciiTheme="minorEastAsia" w:hAnsiTheme="minorEastAsia"/>
          <w:color w:val="FF0000"/>
        </w:rPr>
      </w:pPr>
      <w:r w:rsidRPr="005707A9">
        <w:rPr>
          <w:rFonts w:asciiTheme="minorEastAsia" w:hAnsiTheme="minorEastAsia" w:hint="eastAsia"/>
          <w:color w:val="FF0000"/>
        </w:rPr>
        <w:t>・役場新庁舎</w:t>
      </w:r>
      <w:r w:rsidR="00971297" w:rsidRPr="005707A9">
        <w:rPr>
          <w:rFonts w:asciiTheme="minorEastAsia" w:hAnsiTheme="minorEastAsia" w:hint="eastAsia"/>
          <w:color w:val="FF0000"/>
        </w:rPr>
        <w:t>は</w:t>
      </w:r>
      <w:r w:rsidRPr="005707A9">
        <w:rPr>
          <w:rFonts w:asciiTheme="minorEastAsia" w:hAnsiTheme="minorEastAsia" w:hint="eastAsia"/>
          <w:color w:val="FF0000"/>
        </w:rPr>
        <w:t>町産材</w:t>
      </w:r>
      <w:r w:rsidR="00980919" w:rsidRPr="005707A9">
        <w:rPr>
          <w:rFonts w:asciiTheme="minorEastAsia" w:hAnsiTheme="minorEastAsia" w:hint="eastAsia"/>
          <w:color w:val="FF0000"/>
        </w:rPr>
        <w:t>が</w:t>
      </w:r>
      <w:r w:rsidRPr="005707A9">
        <w:rPr>
          <w:rFonts w:asciiTheme="minorEastAsia" w:hAnsiTheme="minorEastAsia" w:hint="eastAsia"/>
          <w:color w:val="FF0000"/>
        </w:rPr>
        <w:t>ふんだんに使</w:t>
      </w:r>
      <w:r w:rsidR="00980919" w:rsidRPr="005707A9">
        <w:rPr>
          <w:rFonts w:asciiTheme="minorEastAsia" w:hAnsiTheme="minorEastAsia" w:hint="eastAsia"/>
          <w:color w:val="FF0000"/>
        </w:rPr>
        <w:t>われ</w:t>
      </w:r>
      <w:r w:rsidRPr="005707A9">
        <w:rPr>
          <w:rFonts w:asciiTheme="minorEastAsia" w:hAnsiTheme="minorEastAsia" w:hint="eastAsia"/>
          <w:color w:val="FF0000"/>
        </w:rPr>
        <w:t>建設された。</w:t>
      </w:r>
      <w:r w:rsidR="00971297" w:rsidRPr="005707A9">
        <w:rPr>
          <w:rFonts w:asciiTheme="minorEastAsia" w:hAnsiTheme="minorEastAsia" w:hint="eastAsia"/>
          <w:color w:val="FF0000"/>
        </w:rPr>
        <w:t>町産木材を活用した住宅建築数</w:t>
      </w:r>
      <w:r w:rsidR="00980919" w:rsidRPr="005707A9">
        <w:rPr>
          <w:rFonts w:asciiTheme="minorEastAsia" w:hAnsiTheme="minorEastAsia" w:hint="eastAsia"/>
          <w:color w:val="FF0000"/>
        </w:rPr>
        <w:t>の実績</w:t>
      </w:r>
      <w:r w:rsidR="00971297" w:rsidRPr="005707A9">
        <w:rPr>
          <w:rFonts w:asciiTheme="minorEastAsia" w:hAnsiTheme="minorEastAsia" w:hint="eastAsia"/>
          <w:color w:val="FF0000"/>
        </w:rPr>
        <w:t>も良い数値であ</w:t>
      </w:r>
      <w:r w:rsidR="00980919" w:rsidRPr="005707A9">
        <w:rPr>
          <w:rFonts w:asciiTheme="minorEastAsia" w:hAnsiTheme="minorEastAsia" w:hint="eastAsia"/>
          <w:color w:val="FF0000"/>
        </w:rPr>
        <w:t>り、移住定住、雇用促進等にもつながっている</w:t>
      </w:r>
      <w:r w:rsidR="00971297" w:rsidRPr="005707A9">
        <w:rPr>
          <w:rFonts w:asciiTheme="minorEastAsia" w:hAnsiTheme="minorEastAsia" w:hint="eastAsia"/>
          <w:color w:val="FF0000"/>
        </w:rPr>
        <w:t>。</w:t>
      </w:r>
    </w:p>
    <w:p w:rsidR="00B41707" w:rsidRPr="005707A9" w:rsidRDefault="00980919" w:rsidP="00980919">
      <w:pPr>
        <w:ind w:left="205" w:hangingChars="100" w:hanging="205"/>
        <w:jc w:val="left"/>
        <w:rPr>
          <w:rFonts w:asciiTheme="minorEastAsia" w:hAnsiTheme="minorEastAsia"/>
          <w:color w:val="FF0000"/>
        </w:rPr>
      </w:pPr>
      <w:r w:rsidRPr="005707A9">
        <w:rPr>
          <w:rFonts w:asciiTheme="minorEastAsia" w:hAnsiTheme="minorEastAsia" w:hint="eastAsia"/>
          <w:color w:val="FF0000"/>
        </w:rPr>
        <w:t>・当麻町森林組合は若い</w:t>
      </w:r>
      <w:r w:rsidR="00B41707" w:rsidRPr="005707A9">
        <w:rPr>
          <w:rFonts w:asciiTheme="minorEastAsia" w:hAnsiTheme="minorEastAsia" w:hint="eastAsia"/>
          <w:color w:val="FF0000"/>
        </w:rPr>
        <w:t>職員が多く、製材工場に高卒、事務職に女性が入り、森の現場</w:t>
      </w:r>
      <w:r w:rsidRPr="005707A9">
        <w:rPr>
          <w:rFonts w:asciiTheme="minorEastAsia" w:hAnsiTheme="minorEastAsia" w:hint="eastAsia"/>
          <w:color w:val="FF0000"/>
        </w:rPr>
        <w:t>へ</w:t>
      </w:r>
      <w:r w:rsidR="00B41707" w:rsidRPr="005707A9">
        <w:rPr>
          <w:rFonts w:asciiTheme="minorEastAsia" w:hAnsiTheme="minorEastAsia" w:hint="eastAsia"/>
          <w:color w:val="FF0000"/>
        </w:rPr>
        <w:t>も数人入っている。平均年齢も40歳</w:t>
      </w:r>
      <w:r w:rsidRPr="005707A9">
        <w:rPr>
          <w:rFonts w:asciiTheme="minorEastAsia" w:hAnsiTheme="minorEastAsia" w:hint="eastAsia"/>
          <w:color w:val="FF0000"/>
        </w:rPr>
        <w:t>ほど</w:t>
      </w:r>
      <w:r w:rsidR="00B41707" w:rsidRPr="005707A9">
        <w:rPr>
          <w:rFonts w:asciiTheme="minorEastAsia" w:hAnsiTheme="minorEastAsia" w:hint="eastAsia"/>
          <w:color w:val="FF0000"/>
        </w:rPr>
        <w:t>で若返りも</w:t>
      </w:r>
      <w:r w:rsidRPr="005707A9">
        <w:rPr>
          <w:rFonts w:asciiTheme="minorEastAsia" w:hAnsiTheme="minorEastAsia" w:hint="eastAsia"/>
          <w:color w:val="FF0000"/>
        </w:rPr>
        <w:t>図られて</w:t>
      </w:r>
      <w:r w:rsidR="00B41707" w:rsidRPr="005707A9">
        <w:rPr>
          <w:rFonts w:asciiTheme="minorEastAsia" w:hAnsiTheme="minorEastAsia" w:hint="eastAsia"/>
          <w:color w:val="FF0000"/>
        </w:rPr>
        <w:t>いる。他町の森林組合</w:t>
      </w:r>
      <w:r w:rsidRPr="005707A9">
        <w:rPr>
          <w:rFonts w:asciiTheme="minorEastAsia" w:hAnsiTheme="minorEastAsia" w:hint="eastAsia"/>
          <w:color w:val="FF0000"/>
        </w:rPr>
        <w:t>で</w:t>
      </w:r>
      <w:r w:rsidR="00B41707" w:rsidRPr="005707A9">
        <w:rPr>
          <w:rFonts w:asciiTheme="minorEastAsia" w:hAnsiTheme="minorEastAsia" w:hint="eastAsia"/>
          <w:color w:val="FF0000"/>
        </w:rPr>
        <w:t>は季節雇用</w:t>
      </w:r>
      <w:r w:rsidRPr="005707A9">
        <w:rPr>
          <w:rFonts w:asciiTheme="minorEastAsia" w:hAnsiTheme="minorEastAsia" w:hint="eastAsia"/>
          <w:color w:val="FF0000"/>
        </w:rPr>
        <w:t>の割合が高い</w:t>
      </w:r>
      <w:r w:rsidR="00B41707" w:rsidRPr="005707A9">
        <w:rPr>
          <w:rFonts w:asciiTheme="minorEastAsia" w:hAnsiTheme="minorEastAsia" w:hint="eastAsia"/>
          <w:color w:val="FF0000"/>
        </w:rPr>
        <w:t>と聞くが、</w:t>
      </w:r>
      <w:r w:rsidRPr="005707A9">
        <w:rPr>
          <w:rFonts w:asciiTheme="minorEastAsia" w:hAnsiTheme="minorEastAsia" w:hint="eastAsia"/>
          <w:color w:val="FF0000"/>
        </w:rPr>
        <w:t>当麻町森林組合は</w:t>
      </w:r>
      <w:r w:rsidR="00B41707" w:rsidRPr="005707A9">
        <w:rPr>
          <w:rFonts w:asciiTheme="minorEastAsia" w:hAnsiTheme="minorEastAsia" w:hint="eastAsia"/>
          <w:color w:val="FF0000"/>
        </w:rPr>
        <w:t>通年雇用</w:t>
      </w:r>
      <w:r w:rsidRPr="005707A9">
        <w:rPr>
          <w:rFonts w:asciiTheme="minorEastAsia" w:hAnsiTheme="minorEastAsia" w:hint="eastAsia"/>
          <w:color w:val="FF0000"/>
        </w:rPr>
        <w:t>で人手不足と言われる業界にあって優秀な人材を確保</w:t>
      </w:r>
      <w:r w:rsidR="00B41707" w:rsidRPr="005707A9">
        <w:rPr>
          <w:rFonts w:asciiTheme="minorEastAsia" w:hAnsiTheme="minorEastAsia" w:hint="eastAsia"/>
          <w:color w:val="FF0000"/>
        </w:rPr>
        <w:t>している。</w:t>
      </w:r>
    </w:p>
    <w:p w:rsidR="00B41707" w:rsidRPr="005707A9" w:rsidRDefault="00980919" w:rsidP="00AE20A6">
      <w:pPr>
        <w:ind w:left="205" w:hangingChars="100" w:hanging="205"/>
        <w:jc w:val="left"/>
        <w:rPr>
          <w:rFonts w:asciiTheme="minorEastAsia" w:hAnsiTheme="minorEastAsia"/>
          <w:color w:val="FF0000"/>
        </w:rPr>
      </w:pPr>
      <w:r w:rsidRPr="005707A9">
        <w:rPr>
          <w:rFonts w:asciiTheme="minorEastAsia" w:hAnsiTheme="minorEastAsia" w:hint="eastAsia"/>
          <w:color w:val="FF0000"/>
        </w:rPr>
        <w:t>・</w:t>
      </w:r>
      <w:r w:rsidR="00B41707" w:rsidRPr="005707A9">
        <w:rPr>
          <w:rFonts w:asciiTheme="minorEastAsia" w:hAnsiTheme="minorEastAsia" w:hint="eastAsia"/>
          <w:color w:val="FF0000"/>
        </w:rPr>
        <w:t>計画的に進んでおり良いと思</w:t>
      </w:r>
      <w:r w:rsidR="00AE20A6" w:rsidRPr="005707A9">
        <w:rPr>
          <w:rFonts w:asciiTheme="minorEastAsia" w:hAnsiTheme="minorEastAsia" w:hint="eastAsia"/>
          <w:color w:val="FF0000"/>
        </w:rPr>
        <w:t>う</w:t>
      </w:r>
      <w:r w:rsidR="00B41707" w:rsidRPr="005707A9">
        <w:rPr>
          <w:rFonts w:asciiTheme="minorEastAsia" w:hAnsiTheme="minorEastAsia" w:hint="eastAsia"/>
          <w:color w:val="FF0000"/>
        </w:rPr>
        <w:t>。50年サイクル</w:t>
      </w:r>
      <w:r w:rsidR="00AE20A6" w:rsidRPr="005707A9">
        <w:rPr>
          <w:rFonts w:asciiTheme="minorEastAsia" w:hAnsiTheme="minorEastAsia" w:hint="eastAsia"/>
          <w:color w:val="FF0000"/>
        </w:rPr>
        <w:t>という</w:t>
      </w:r>
      <w:r w:rsidR="00B41707" w:rsidRPr="005707A9">
        <w:rPr>
          <w:rFonts w:asciiTheme="minorEastAsia" w:hAnsiTheme="minorEastAsia" w:hint="eastAsia"/>
          <w:color w:val="FF0000"/>
        </w:rPr>
        <w:t>長い計画になってい</w:t>
      </w:r>
      <w:r w:rsidR="00AE20A6" w:rsidRPr="005707A9">
        <w:rPr>
          <w:rFonts w:asciiTheme="minorEastAsia" w:hAnsiTheme="minorEastAsia" w:hint="eastAsia"/>
          <w:color w:val="FF0000"/>
        </w:rPr>
        <w:t>る</w:t>
      </w:r>
      <w:r w:rsidR="00B41707" w:rsidRPr="005707A9">
        <w:rPr>
          <w:rFonts w:asciiTheme="minorEastAsia" w:hAnsiTheme="minorEastAsia" w:hint="eastAsia"/>
          <w:color w:val="FF0000"/>
        </w:rPr>
        <w:t>が、IT技術を使って今後も森を守っていただきたいです。</w:t>
      </w:r>
    </w:p>
    <w:p w:rsidR="00552AAF" w:rsidRPr="006F2A68" w:rsidRDefault="00552AAF" w:rsidP="00552AAF">
      <w:pPr>
        <w:jc w:val="center"/>
        <w:rPr>
          <w:rFonts w:asciiTheme="minorEastAsia" w:hAnsiTheme="minorEastAsia"/>
          <w:b/>
          <w:sz w:val="24"/>
          <w:szCs w:val="24"/>
        </w:rPr>
      </w:pPr>
      <w:r w:rsidRPr="006F2A68">
        <w:rPr>
          <w:rFonts w:asciiTheme="minorEastAsia" w:hAnsiTheme="minorEastAsia" w:hint="eastAsia"/>
          <w:b/>
          <w:sz w:val="24"/>
          <w:szCs w:val="24"/>
        </w:rPr>
        <w:lastRenderedPageBreak/>
        <w:t>【地方創生推進交付金】当麻町50年循環型林業サイクル構築事業</w:t>
      </w:r>
    </w:p>
    <w:p w:rsidR="00552AAF" w:rsidRPr="006F2A68" w:rsidRDefault="00552AAF" w:rsidP="00552AAF">
      <w:pPr>
        <w:jc w:val="center"/>
        <w:rPr>
          <w:rFonts w:asciiTheme="minorEastAsia" w:hAnsiTheme="minorEastAsia"/>
        </w:rPr>
      </w:pPr>
    </w:p>
    <w:p w:rsidR="00552AAF" w:rsidRPr="006F2A68" w:rsidRDefault="00552AAF" w:rsidP="00552AAF">
      <w:pPr>
        <w:rPr>
          <w:rFonts w:asciiTheme="minorEastAsia" w:hAnsiTheme="minorEastAsia"/>
        </w:rPr>
      </w:pPr>
      <w:r w:rsidRPr="006F2A68">
        <w:rPr>
          <w:rFonts w:asciiTheme="minorEastAsia" w:hAnsiTheme="minorEastAsia" w:hint="eastAsia"/>
        </w:rPr>
        <w:t xml:space="preserve">　</w:t>
      </w:r>
      <w:r w:rsidR="00372E28" w:rsidRPr="006F2A68">
        <w:rPr>
          <w:rFonts w:asciiTheme="minorEastAsia" w:hAnsiTheme="minorEastAsia" w:hint="eastAsia"/>
        </w:rPr>
        <w:t>内閣総理大臣より地域再生計画「未来へつなぐ５０年循環型林業サイクル構築計画」認定を受け、</w:t>
      </w:r>
      <w:r w:rsidRPr="006F2A68">
        <w:rPr>
          <w:rFonts w:asciiTheme="minorEastAsia" w:hAnsiTheme="minorEastAsia" w:hint="eastAsia"/>
        </w:rPr>
        <w:t>内閣府所掌である平成28年度当初予算 地方創生推進交付金採択を受け「当麻町50年循環型林業サイクル構築事業」を実施しています</w:t>
      </w:r>
      <w:r w:rsidR="00F51234" w:rsidRPr="006F2A68">
        <w:rPr>
          <w:rFonts w:asciiTheme="minorEastAsia" w:hAnsiTheme="minorEastAsia" w:hint="eastAsia"/>
        </w:rPr>
        <w:t>（事業継続中。平成31年3月完了予定）。</w:t>
      </w:r>
    </w:p>
    <w:p w:rsidR="006F2A68" w:rsidRPr="006F2A68" w:rsidRDefault="006F2A68" w:rsidP="00552AAF">
      <w:pPr>
        <w:rPr>
          <w:rFonts w:asciiTheme="minorEastAsia" w:hAnsiTheme="minorEastAsia"/>
        </w:rPr>
      </w:pPr>
    </w:p>
    <w:p w:rsidR="00552AAF" w:rsidRPr="006F2A68" w:rsidRDefault="00372E28" w:rsidP="002E76E9">
      <w:pPr>
        <w:jc w:val="center"/>
        <w:rPr>
          <w:rFonts w:asciiTheme="minorEastAsia" w:hAnsiTheme="minorEastAsia"/>
        </w:rPr>
      </w:pPr>
      <w:r w:rsidRPr="006F2A68">
        <w:rPr>
          <w:rFonts w:asciiTheme="minorEastAsia" w:hAnsiTheme="minorEastAsia" w:hint="eastAsia"/>
        </w:rPr>
        <w:t>平成28年度実施事業分「</w:t>
      </w:r>
      <w:r w:rsidR="00552AAF" w:rsidRPr="006F2A68">
        <w:rPr>
          <w:rFonts w:asciiTheme="minorEastAsia" w:hAnsiTheme="minorEastAsia" w:hint="eastAsia"/>
        </w:rPr>
        <w:t>当麻町50年循環型林業サイクルビジョン策定</w:t>
      </w:r>
      <w:r w:rsidRPr="006F2A68">
        <w:rPr>
          <w:rFonts w:asciiTheme="minorEastAsia" w:hAnsiTheme="minorEastAsia" w:hint="eastAsia"/>
        </w:rPr>
        <w:t>」</w:t>
      </w:r>
    </w:p>
    <w:p w:rsidR="006F2A68" w:rsidRPr="006F2A68" w:rsidRDefault="006F2A68" w:rsidP="006F2A68">
      <w:pPr>
        <w:rPr>
          <w:rFonts w:asciiTheme="minorEastAsia" w:hAnsiTheme="minorEastAsia"/>
        </w:rPr>
      </w:pPr>
      <w:r w:rsidRPr="006F2A68">
        <w:rPr>
          <w:rFonts w:asciiTheme="minorEastAsia" w:hAnsiTheme="minorEastAsia" w:hint="eastAsia"/>
        </w:rPr>
        <w:t>【概要】</w:t>
      </w:r>
    </w:p>
    <w:p w:rsidR="00552AAF" w:rsidRPr="006F2A68" w:rsidRDefault="00552AAF" w:rsidP="00552AAF">
      <w:pPr>
        <w:rPr>
          <w:rFonts w:asciiTheme="minorEastAsia" w:hAnsiTheme="minorEastAsia"/>
        </w:rPr>
      </w:pPr>
      <w:r w:rsidRPr="006F2A68">
        <w:rPr>
          <w:rFonts w:asciiTheme="minorEastAsia" w:hAnsiTheme="minorEastAsia" w:hint="eastAsia"/>
        </w:rPr>
        <w:t xml:space="preserve">　森林施業から製材加工までを行い町内の林業振興を推進する核である当麻町森林組合の林業生産取扱額増に向け、地材地消の考えに基づいた町産木材積極活用による安価な梱包材等からの脱却による住宅建材等取扱量の拡大、また、製材過程で出る端材等を利活用し付加価値をつけた木質バイオマス活用策を検討調査。当麻町50年循環型林業サイクルを着実に継続実施</w:t>
      </w:r>
      <w:r w:rsidR="00F37209" w:rsidRPr="006F2A68">
        <w:rPr>
          <w:rFonts w:asciiTheme="minorEastAsia" w:hAnsiTheme="minorEastAsia" w:hint="eastAsia"/>
        </w:rPr>
        <w:t>する</w:t>
      </w:r>
      <w:r w:rsidRPr="006F2A68">
        <w:rPr>
          <w:rFonts w:asciiTheme="minorEastAsia" w:hAnsiTheme="minorEastAsia" w:hint="eastAsia"/>
        </w:rPr>
        <w:t>ためのビジョンを策定</w:t>
      </w:r>
      <w:r w:rsidR="00735E39" w:rsidRPr="006F2A68">
        <w:rPr>
          <w:rFonts w:asciiTheme="minorEastAsia" w:hAnsiTheme="minorEastAsia" w:hint="eastAsia"/>
        </w:rPr>
        <w:t>します</w:t>
      </w:r>
      <w:r w:rsidRPr="006F2A68">
        <w:rPr>
          <w:rFonts w:asciiTheme="minorEastAsia" w:hAnsiTheme="minorEastAsia" w:hint="eastAsia"/>
        </w:rPr>
        <w:t>。</w:t>
      </w:r>
    </w:p>
    <w:p w:rsidR="00552AAF" w:rsidRPr="006F2A68" w:rsidRDefault="00552AAF" w:rsidP="00552AAF">
      <w:pPr>
        <w:rPr>
          <w:rFonts w:asciiTheme="minorEastAsia" w:hAnsiTheme="minorEastAsia"/>
        </w:rPr>
      </w:pPr>
      <w:r w:rsidRPr="006F2A68">
        <w:rPr>
          <w:rFonts w:asciiTheme="minorEastAsia" w:hAnsiTheme="minorEastAsia" w:hint="eastAsia"/>
        </w:rPr>
        <w:t>【事業費】</w:t>
      </w:r>
    </w:p>
    <w:p w:rsidR="00C87C85" w:rsidRPr="006F2A68" w:rsidRDefault="00552AAF" w:rsidP="0090094B">
      <w:pPr>
        <w:ind w:firstLineChars="100" w:firstLine="205"/>
        <w:rPr>
          <w:rFonts w:asciiTheme="minorEastAsia" w:hAnsiTheme="minorEastAsia"/>
        </w:rPr>
      </w:pPr>
      <w:r w:rsidRPr="006F2A68">
        <w:rPr>
          <w:rFonts w:asciiTheme="minorEastAsia" w:hAnsiTheme="minorEastAsia" w:hint="eastAsia"/>
        </w:rPr>
        <w:t>総事業費は1,500万円。</w:t>
      </w:r>
      <w:r w:rsidR="00C87C85" w:rsidRPr="006F2A68">
        <w:rPr>
          <w:rFonts w:asciiTheme="minorEastAsia" w:hAnsiTheme="minorEastAsia" w:hint="eastAsia"/>
        </w:rPr>
        <w:t>その内、2分の1にあたる750万円が</w:t>
      </w:r>
      <w:r w:rsidR="00372E28" w:rsidRPr="006F2A68">
        <w:rPr>
          <w:rFonts w:asciiTheme="minorEastAsia" w:hAnsiTheme="minorEastAsia" w:hint="eastAsia"/>
        </w:rPr>
        <w:t>地方創生推進交付金</w:t>
      </w:r>
      <w:r w:rsidR="00735E39" w:rsidRPr="006F2A68">
        <w:rPr>
          <w:rFonts w:asciiTheme="minorEastAsia" w:hAnsiTheme="minorEastAsia" w:hint="eastAsia"/>
        </w:rPr>
        <w:t>、残りは一般財源750万円。</w:t>
      </w:r>
    </w:p>
    <w:p w:rsidR="0000798C" w:rsidRPr="006F2A68" w:rsidRDefault="0000798C" w:rsidP="002E76E9">
      <w:pPr>
        <w:tabs>
          <w:tab w:val="left" w:pos="3435"/>
        </w:tabs>
        <w:jc w:val="center"/>
        <w:rPr>
          <w:rFonts w:asciiTheme="minorEastAsia" w:hAnsiTheme="minorEastAsia"/>
          <w:lang w:eastAsia="zh-TW"/>
        </w:rPr>
      </w:pPr>
      <w:r w:rsidRPr="006F2A68">
        <w:rPr>
          <w:rFonts w:asciiTheme="minorEastAsia" w:hAnsiTheme="minorEastAsia" w:hint="eastAsia"/>
          <w:lang w:eastAsia="zh-TW"/>
        </w:rPr>
        <w:t>平成29年度実施事業分「当麻町林業活性化魅力発信宣伝広告事業」</w:t>
      </w:r>
    </w:p>
    <w:p w:rsidR="006F2A68" w:rsidRPr="006F2A68" w:rsidRDefault="006F2A68" w:rsidP="006F2A68">
      <w:pPr>
        <w:tabs>
          <w:tab w:val="left" w:pos="3435"/>
        </w:tabs>
        <w:rPr>
          <w:rFonts w:asciiTheme="minorEastAsia" w:hAnsiTheme="minorEastAsia"/>
        </w:rPr>
      </w:pPr>
      <w:r w:rsidRPr="006F2A68">
        <w:rPr>
          <w:rFonts w:asciiTheme="minorEastAsia" w:hAnsiTheme="minorEastAsia" w:hint="eastAsia"/>
        </w:rPr>
        <w:t>【概要】</w:t>
      </w:r>
    </w:p>
    <w:p w:rsidR="0000798C" w:rsidRPr="006F2A68" w:rsidRDefault="0000798C" w:rsidP="0000798C">
      <w:pPr>
        <w:tabs>
          <w:tab w:val="left" w:pos="3435"/>
        </w:tabs>
        <w:rPr>
          <w:rFonts w:asciiTheme="minorEastAsia" w:hAnsiTheme="minorEastAsia"/>
        </w:rPr>
      </w:pPr>
      <w:r w:rsidRPr="006F2A68">
        <w:rPr>
          <w:rFonts w:asciiTheme="minorEastAsia" w:hAnsiTheme="minorEastAsia" w:hint="eastAsia"/>
        </w:rPr>
        <w:t xml:space="preserve">　当麻町が実践する林業活性化をはじめとした町の地方創生へのチャレンジについて、民間事業者が有する専門的な知識・知恵、宣伝広告に関するノウハウやネットワークをいかし、多様なメディア・広告媒体等を活用した効果的で質の高い宣伝広告を実施することで、北海道のみならず首都圏へ3育を柱とした林業等によるまちづ</w:t>
      </w:r>
      <w:r w:rsidR="00F37209" w:rsidRPr="006F2A68">
        <w:rPr>
          <w:rFonts w:asciiTheme="minorEastAsia" w:hAnsiTheme="minorEastAsia" w:hint="eastAsia"/>
        </w:rPr>
        <w:t>く</w:t>
      </w:r>
      <w:r w:rsidRPr="006F2A68">
        <w:rPr>
          <w:rFonts w:asciiTheme="minorEastAsia" w:hAnsiTheme="minorEastAsia" w:hint="eastAsia"/>
        </w:rPr>
        <w:t>りの魅力を発信し、林業従事希望者の創出、都市との交流人口拡大、木工製品の販路拡大等</w:t>
      </w:r>
      <w:r w:rsidR="00F37209" w:rsidRPr="006F2A68">
        <w:rPr>
          <w:rFonts w:asciiTheme="minorEastAsia" w:hAnsiTheme="minorEastAsia" w:hint="eastAsia"/>
        </w:rPr>
        <w:t>へ</w:t>
      </w:r>
      <w:r w:rsidRPr="006F2A68">
        <w:rPr>
          <w:rFonts w:asciiTheme="minorEastAsia" w:hAnsiTheme="minorEastAsia" w:hint="eastAsia"/>
        </w:rPr>
        <w:t>つなげます。</w:t>
      </w:r>
    </w:p>
    <w:p w:rsidR="0000798C" w:rsidRPr="006F2A68" w:rsidRDefault="0000798C" w:rsidP="0000798C">
      <w:pPr>
        <w:rPr>
          <w:rFonts w:asciiTheme="minorEastAsia" w:hAnsiTheme="minorEastAsia"/>
        </w:rPr>
      </w:pPr>
      <w:r w:rsidRPr="006F2A68">
        <w:rPr>
          <w:rFonts w:asciiTheme="minorEastAsia" w:hAnsiTheme="minorEastAsia" w:hint="eastAsia"/>
        </w:rPr>
        <w:t>【事業費】</w:t>
      </w:r>
    </w:p>
    <w:p w:rsidR="0000798C" w:rsidRPr="006F2A68" w:rsidRDefault="0000798C" w:rsidP="0090094B">
      <w:pPr>
        <w:ind w:firstLineChars="100" w:firstLine="205"/>
        <w:rPr>
          <w:rFonts w:asciiTheme="minorEastAsia" w:hAnsiTheme="minorEastAsia"/>
        </w:rPr>
      </w:pPr>
      <w:r w:rsidRPr="006F2A68">
        <w:rPr>
          <w:rFonts w:asciiTheme="minorEastAsia" w:hAnsiTheme="minorEastAsia" w:hint="eastAsia"/>
        </w:rPr>
        <w:t>総事業費は2,160万円。その内、2分の1にあたる1,080万円が地方創生推進交付金、残りの1,080万円はまちづくり基金繰入金を活用。</w:t>
      </w:r>
    </w:p>
    <w:p w:rsidR="00FD475E" w:rsidRDefault="00FD475E" w:rsidP="00552AAF">
      <w:pPr>
        <w:rPr>
          <w:rFonts w:asciiTheme="minorEastAsia" w:hAnsiTheme="minorEastAsia"/>
        </w:rPr>
      </w:pPr>
    </w:p>
    <w:p w:rsidR="00552AAF" w:rsidRPr="006F2A68" w:rsidRDefault="00552AAF" w:rsidP="00552AAF">
      <w:pPr>
        <w:rPr>
          <w:rFonts w:asciiTheme="minorEastAsia" w:hAnsiTheme="minorEastAsia"/>
        </w:rPr>
      </w:pPr>
      <w:r w:rsidRPr="006F2A68">
        <w:rPr>
          <w:rFonts w:asciiTheme="minorEastAsia" w:hAnsiTheme="minorEastAsia" w:hint="eastAsia"/>
        </w:rPr>
        <w:t>【本事業における重要業績評価指標（ＫＰＩ）</w:t>
      </w:r>
      <w:r w:rsidR="002C5A6F" w:rsidRPr="006F2A68">
        <w:rPr>
          <w:rFonts w:asciiTheme="minorEastAsia" w:hAnsiTheme="minorEastAsia" w:hint="eastAsia"/>
        </w:rPr>
        <w:t xml:space="preserve"> </w:t>
      </w:r>
      <w:r w:rsidR="00CE01B3" w:rsidRPr="006F2A68">
        <w:rPr>
          <w:rFonts w:asciiTheme="minorEastAsia" w:hAnsiTheme="minorEastAsia" w:hint="eastAsia"/>
        </w:rPr>
        <w:t>※基準比較年度</w:t>
      </w:r>
      <w:r w:rsidR="002C5A6F" w:rsidRPr="006F2A68">
        <w:rPr>
          <w:rFonts w:asciiTheme="minorEastAsia" w:hAnsiTheme="minorEastAsia" w:hint="eastAsia"/>
        </w:rPr>
        <w:t>は平成2</w:t>
      </w:r>
      <w:r w:rsidR="00CE01B3" w:rsidRPr="006F2A68">
        <w:rPr>
          <w:rFonts w:asciiTheme="minorEastAsia" w:hAnsiTheme="minorEastAsia" w:hint="eastAsia"/>
        </w:rPr>
        <w:t>7</w:t>
      </w:r>
      <w:r w:rsidR="002C5A6F" w:rsidRPr="006F2A68">
        <w:rPr>
          <w:rFonts w:asciiTheme="minorEastAsia" w:hAnsiTheme="minorEastAsia" w:hint="eastAsia"/>
        </w:rPr>
        <w:t>年度</w:t>
      </w:r>
      <w:r w:rsidRPr="006F2A68">
        <w:rPr>
          <w:rFonts w:asciiTheme="minorEastAsia" w:hAnsiTheme="minorEastAsia" w:hint="eastAsia"/>
        </w:rPr>
        <w:t>】</w:t>
      </w:r>
    </w:p>
    <w:p w:rsidR="00552AAF" w:rsidRPr="006F2A68" w:rsidRDefault="00552AAF" w:rsidP="00552AAF">
      <w:pPr>
        <w:rPr>
          <w:rFonts w:asciiTheme="minorEastAsia" w:hAnsiTheme="minorEastAsia"/>
        </w:rPr>
      </w:pPr>
      <w:r w:rsidRPr="006F2A68">
        <w:rPr>
          <w:rFonts w:asciiTheme="minorEastAsia" w:hAnsiTheme="minorEastAsia" w:hint="eastAsia"/>
        </w:rPr>
        <w:t>・林業雇用者数の増</w:t>
      </w:r>
    </w:p>
    <w:p w:rsidR="00371854" w:rsidRPr="006F2A68" w:rsidRDefault="00371854" w:rsidP="0090094B">
      <w:pPr>
        <w:ind w:firstLineChars="100" w:firstLine="205"/>
        <w:rPr>
          <w:rFonts w:asciiTheme="minorEastAsia" w:hAnsiTheme="minorEastAsia"/>
        </w:rPr>
      </w:pPr>
      <w:r w:rsidRPr="006F2A68">
        <w:rPr>
          <w:rFonts w:asciiTheme="minorEastAsia" w:hAnsiTheme="minorEastAsia" w:hint="eastAsia"/>
        </w:rPr>
        <w:t>平成30年度最終指標値14人　→　平成29年度</w:t>
      </w:r>
      <w:r w:rsidR="00AE0673" w:rsidRPr="006F2A68">
        <w:rPr>
          <w:rFonts w:asciiTheme="minorEastAsia" w:hAnsiTheme="minorEastAsia" w:hint="eastAsia"/>
        </w:rPr>
        <w:t>実績</w:t>
      </w:r>
      <w:r w:rsidRPr="006F2A68">
        <w:rPr>
          <w:rFonts w:asciiTheme="minorEastAsia" w:hAnsiTheme="minorEastAsia" w:hint="eastAsia"/>
        </w:rPr>
        <w:t>値 15人（達成率107.1％）</w:t>
      </w:r>
    </w:p>
    <w:p w:rsidR="00735E39" w:rsidRPr="006F2A68" w:rsidRDefault="00735E39" w:rsidP="00735E39">
      <w:pPr>
        <w:rPr>
          <w:rFonts w:asciiTheme="minorEastAsia" w:hAnsiTheme="minorEastAsia"/>
        </w:rPr>
      </w:pPr>
      <w:r w:rsidRPr="006F2A68">
        <w:rPr>
          <w:rFonts w:asciiTheme="minorEastAsia" w:hAnsiTheme="minorEastAsia" w:hint="eastAsia"/>
        </w:rPr>
        <w:t>・</w:t>
      </w:r>
      <w:r w:rsidR="00552445" w:rsidRPr="006F2A68">
        <w:rPr>
          <w:rFonts w:asciiTheme="minorEastAsia" w:hAnsiTheme="minorEastAsia" w:hint="eastAsia"/>
        </w:rPr>
        <w:t>林業生産取扱額の増</w:t>
      </w:r>
    </w:p>
    <w:p w:rsidR="00552445" w:rsidRPr="006F2A68" w:rsidRDefault="00735E39" w:rsidP="00735E39">
      <w:pPr>
        <w:rPr>
          <w:rFonts w:asciiTheme="minorEastAsia" w:hAnsiTheme="minorEastAsia"/>
        </w:rPr>
      </w:pPr>
      <w:r w:rsidRPr="006F2A68">
        <w:rPr>
          <w:rFonts w:asciiTheme="minorEastAsia" w:hAnsiTheme="minorEastAsia" w:hint="eastAsia"/>
        </w:rPr>
        <w:t xml:space="preserve">　平成30年度最終指標値</w:t>
      </w:r>
      <w:r w:rsidR="00552445" w:rsidRPr="006F2A68">
        <w:rPr>
          <w:rFonts w:asciiTheme="minorEastAsia" w:hAnsiTheme="minorEastAsia" w:hint="eastAsia"/>
        </w:rPr>
        <w:t xml:space="preserve">　対平成27年度710,000,000円</w:t>
      </w:r>
      <w:r w:rsidR="00D80CE4" w:rsidRPr="006F2A68">
        <w:rPr>
          <w:rFonts w:asciiTheme="minorEastAsia" w:hAnsiTheme="minorEastAsia" w:hint="eastAsia"/>
        </w:rPr>
        <w:t xml:space="preserve">比　</w:t>
      </w:r>
      <w:r w:rsidR="00552445" w:rsidRPr="006F2A68">
        <w:rPr>
          <w:rFonts w:asciiTheme="minorEastAsia" w:hAnsiTheme="minorEastAsia" w:hint="eastAsia"/>
        </w:rPr>
        <w:t>7</w:t>
      </w:r>
      <w:r w:rsidRPr="006F2A68">
        <w:rPr>
          <w:rFonts w:asciiTheme="minorEastAsia" w:hAnsiTheme="minorEastAsia" w:hint="eastAsia"/>
        </w:rPr>
        <w:t>0,000,000円</w:t>
      </w:r>
      <w:r w:rsidR="00552445" w:rsidRPr="006F2A68">
        <w:rPr>
          <w:rFonts w:asciiTheme="minorEastAsia" w:hAnsiTheme="minorEastAsia" w:hint="eastAsia"/>
        </w:rPr>
        <w:t>の増</w:t>
      </w:r>
      <w:r w:rsidRPr="006F2A68">
        <w:rPr>
          <w:rFonts w:asciiTheme="minorEastAsia" w:hAnsiTheme="minorEastAsia" w:hint="eastAsia"/>
        </w:rPr>
        <w:t xml:space="preserve">　→</w:t>
      </w:r>
    </w:p>
    <w:p w:rsidR="00735E39" w:rsidRPr="006F2A68" w:rsidRDefault="00735E39" w:rsidP="00735E39">
      <w:pPr>
        <w:rPr>
          <w:rFonts w:asciiTheme="minorEastAsia" w:hAnsiTheme="minorEastAsia"/>
        </w:rPr>
      </w:pPr>
      <w:r w:rsidRPr="006F2A68">
        <w:rPr>
          <w:rFonts w:asciiTheme="minorEastAsia" w:hAnsiTheme="minorEastAsia" w:hint="eastAsia"/>
        </w:rPr>
        <w:t xml:space="preserve">　平成2</w:t>
      </w:r>
      <w:r w:rsidR="00371854" w:rsidRPr="006F2A68">
        <w:rPr>
          <w:rFonts w:asciiTheme="minorEastAsia" w:hAnsiTheme="minorEastAsia" w:hint="eastAsia"/>
        </w:rPr>
        <w:t>9</w:t>
      </w:r>
      <w:r w:rsidRPr="006F2A68">
        <w:rPr>
          <w:rFonts w:asciiTheme="minorEastAsia" w:hAnsiTheme="minorEastAsia" w:hint="eastAsia"/>
        </w:rPr>
        <w:t>年度</w:t>
      </w:r>
      <w:r w:rsidR="00AE0673" w:rsidRPr="006F2A68">
        <w:rPr>
          <w:rFonts w:asciiTheme="minorEastAsia" w:hAnsiTheme="minorEastAsia" w:hint="eastAsia"/>
        </w:rPr>
        <w:t>実績</w:t>
      </w:r>
      <w:r w:rsidRPr="006F2A68">
        <w:rPr>
          <w:rFonts w:asciiTheme="minorEastAsia" w:hAnsiTheme="minorEastAsia" w:hint="eastAsia"/>
        </w:rPr>
        <w:t>値</w:t>
      </w:r>
      <w:r w:rsidR="00D80CE4" w:rsidRPr="006F2A68">
        <w:rPr>
          <w:rFonts w:asciiTheme="minorEastAsia" w:hAnsiTheme="minorEastAsia" w:hint="eastAsia"/>
        </w:rPr>
        <w:t xml:space="preserve">　対平成27年度710,000,000円比　</w:t>
      </w:r>
      <w:r w:rsidR="00552445" w:rsidRPr="006F2A68">
        <w:rPr>
          <w:rFonts w:asciiTheme="minorEastAsia" w:hAnsiTheme="minorEastAsia" w:hint="eastAsia"/>
        </w:rPr>
        <w:t>52,</w:t>
      </w:r>
      <w:r w:rsidR="00F47267" w:rsidRPr="006F2A68">
        <w:rPr>
          <w:rFonts w:asciiTheme="minorEastAsia" w:hAnsiTheme="minorEastAsia" w:hint="eastAsia"/>
        </w:rPr>
        <w:t>724</w:t>
      </w:r>
      <w:r w:rsidR="00552445" w:rsidRPr="006F2A68">
        <w:rPr>
          <w:rFonts w:asciiTheme="minorEastAsia" w:hAnsiTheme="minorEastAsia" w:hint="eastAsia"/>
        </w:rPr>
        <w:t>,</w:t>
      </w:r>
      <w:r w:rsidR="00F47267" w:rsidRPr="006F2A68">
        <w:rPr>
          <w:rFonts w:asciiTheme="minorEastAsia" w:hAnsiTheme="minorEastAsia" w:hint="eastAsia"/>
        </w:rPr>
        <w:t>083</w:t>
      </w:r>
      <w:r w:rsidR="00552445" w:rsidRPr="006F2A68">
        <w:rPr>
          <w:rFonts w:asciiTheme="minorEastAsia" w:hAnsiTheme="minorEastAsia" w:hint="eastAsia"/>
        </w:rPr>
        <w:t>円の増</w:t>
      </w:r>
      <w:r w:rsidRPr="006F2A68">
        <w:rPr>
          <w:rFonts w:asciiTheme="minorEastAsia" w:hAnsiTheme="minorEastAsia" w:hint="eastAsia"/>
        </w:rPr>
        <w:t>（達成率</w:t>
      </w:r>
      <w:r w:rsidR="00552445" w:rsidRPr="006F2A68">
        <w:rPr>
          <w:rFonts w:asciiTheme="minorEastAsia" w:hAnsiTheme="minorEastAsia" w:hint="eastAsia"/>
        </w:rPr>
        <w:t>75</w:t>
      </w:r>
      <w:r w:rsidRPr="006F2A68">
        <w:rPr>
          <w:rFonts w:asciiTheme="minorEastAsia" w:hAnsiTheme="minorEastAsia" w:hint="eastAsia"/>
        </w:rPr>
        <w:t>.</w:t>
      </w:r>
      <w:r w:rsidR="00F47267" w:rsidRPr="006F2A68">
        <w:rPr>
          <w:rFonts w:asciiTheme="minorEastAsia" w:hAnsiTheme="minorEastAsia" w:hint="eastAsia"/>
        </w:rPr>
        <w:t>3</w:t>
      </w:r>
      <w:r w:rsidRPr="006F2A68">
        <w:rPr>
          <w:rFonts w:asciiTheme="minorEastAsia" w:hAnsiTheme="minorEastAsia" w:hint="eastAsia"/>
        </w:rPr>
        <w:t>％）</w:t>
      </w:r>
    </w:p>
    <w:p w:rsidR="00552AAF" w:rsidRPr="006F2A68" w:rsidRDefault="00552AAF" w:rsidP="00552AAF">
      <w:pPr>
        <w:rPr>
          <w:rFonts w:asciiTheme="minorEastAsia" w:hAnsiTheme="minorEastAsia"/>
        </w:rPr>
      </w:pPr>
      <w:r w:rsidRPr="006F2A68">
        <w:rPr>
          <w:rFonts w:asciiTheme="minorEastAsia" w:hAnsiTheme="minorEastAsia" w:hint="eastAsia"/>
        </w:rPr>
        <w:t>・町産木材を活用した住宅建築数の増</w:t>
      </w:r>
    </w:p>
    <w:p w:rsidR="0018260A" w:rsidRPr="006F2A68" w:rsidRDefault="0018260A" w:rsidP="0018260A">
      <w:pPr>
        <w:rPr>
          <w:rFonts w:asciiTheme="minorEastAsia" w:hAnsiTheme="minorEastAsia"/>
          <w:lang w:eastAsia="zh-TW"/>
        </w:rPr>
      </w:pPr>
      <w:r w:rsidRPr="006F2A68">
        <w:rPr>
          <w:rFonts w:asciiTheme="minorEastAsia" w:hAnsiTheme="minorEastAsia" w:hint="eastAsia"/>
        </w:rPr>
        <w:t xml:space="preserve">　</w:t>
      </w:r>
      <w:r w:rsidRPr="006F2A68">
        <w:rPr>
          <w:rFonts w:asciiTheme="minorEastAsia" w:hAnsiTheme="minorEastAsia" w:hint="eastAsia"/>
          <w:lang w:eastAsia="zh-TW"/>
        </w:rPr>
        <w:t>平成30年度最終指標値 30件　→　平成29年度実績値23件（達成率76.6％）</w:t>
      </w:r>
    </w:p>
    <w:p w:rsidR="00552AAF" w:rsidRPr="006F2A68" w:rsidRDefault="00552AAF" w:rsidP="00552AAF">
      <w:pPr>
        <w:rPr>
          <w:rFonts w:asciiTheme="minorEastAsia" w:hAnsiTheme="minorEastAsia"/>
          <w:lang w:eastAsia="zh-TW"/>
        </w:rPr>
      </w:pPr>
    </w:p>
    <w:p w:rsidR="00AE20A6" w:rsidRPr="006F2A68" w:rsidRDefault="00AE20A6" w:rsidP="00AE20A6">
      <w:pPr>
        <w:rPr>
          <w:rFonts w:asciiTheme="minorEastAsia" w:hAnsiTheme="minorEastAsia"/>
        </w:rPr>
      </w:pPr>
      <w:r w:rsidRPr="006F2A68">
        <w:rPr>
          <w:rFonts w:asciiTheme="minorEastAsia" w:hAnsiTheme="minorEastAsia" w:hint="eastAsia"/>
        </w:rPr>
        <w:t>【ＫＰＩ達成（進捗中）に対する外部有識者からの評価】</w:t>
      </w:r>
    </w:p>
    <w:p w:rsidR="00AE20A6" w:rsidRPr="006F2A68" w:rsidRDefault="00AE20A6" w:rsidP="00AE20A6">
      <w:pPr>
        <w:rPr>
          <w:rFonts w:asciiTheme="minorEastAsia" w:hAnsiTheme="minorEastAsia"/>
        </w:rPr>
      </w:pPr>
      <w:r w:rsidRPr="005707A9">
        <w:rPr>
          <w:rFonts w:asciiTheme="minorEastAsia" w:hAnsiTheme="minorEastAsia"/>
          <w:noProof/>
          <w:color w:val="FF0000"/>
        </w:rPr>
        <mc:AlternateContent>
          <mc:Choice Requires="wps">
            <w:drawing>
              <wp:anchor distT="0" distB="0" distL="114300" distR="114300" simplePos="0" relativeHeight="251663360" behindDoc="0" locked="0" layoutInCell="1" allowOverlap="1" wp14:anchorId="36182738" wp14:editId="57A56343">
                <wp:simplePos x="0" y="0"/>
                <wp:positionH relativeFrom="column">
                  <wp:posOffset>-205740</wp:posOffset>
                </wp:positionH>
                <wp:positionV relativeFrom="paragraph">
                  <wp:posOffset>95250</wp:posOffset>
                </wp:positionV>
                <wp:extent cx="1343025" cy="3619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343025" cy="3619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6.2pt;margin-top:7.5pt;width:105.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dpaQIAALQEAAAOAAAAZHJzL2Uyb0RvYy54bWysVEtu2zAQ3RfoHQjuG/mXtDEiB0YCFwWC&#10;JEBSZD2mSIsAfx3SltMD5AY9Qo/WnqNDSvm06aqoFtQMZ/TIefNGJ6d7a9hOYtTe1Xx8MOJMOuEb&#10;7TY1/3y7eveBs5jANWC8kzW/l5GfLt6+OenCXE58600jkRGIi/Mu1LxNKcyrKopWWogHPkhHQeXR&#10;QiIXN1WD0BG6NdVkNDqqOo9NQC9kjLR73gf5ouArJUW6UirKxEzN6W6prFjWdV6rxQnMNwih1WK4&#10;BvzDLSxoR4c+QZ1DArZF/QrKaoE+epUOhLeVV0oLWWqgasajP6q5aSHIUguRE8MTTfH/wYrL3TUy&#10;3dR8ypkDSy368fBQ/fz+jV5smvnpQpxT2k24xsGLZOZi9wptflMZbF84vX/iVO4TE7Q5ns6mo8kh&#10;Z4Ji06Px8WEhvXr+OmBMH6W3LBs1l8boEHPZMIfdRUx0KGU/ZuVt51famNI641hX86MpoTIBJCBl&#10;IJFpA5UU3YYzMBtSpkhYEKM3uslfZ5yIm/WZQbYDUsdqNaInF0yn/ZaWjz6H2PZ5JTSkGZdhZNHZ&#10;cNPMVs9Ptta+uSd+0ffCi0GsNKFdQEzXgKQ0ujZNT7qiRRlPpfjB4qz1+PVv+zmfBEBRzjpSLtX5&#10;ZQsoOTOfHEnjeDybZakXZ3b4fkIOvoysX0bc1p55Kn9McxpEMXN+Mo+mQm/vaMiW+VQKgRN0ds/o&#10;4JylfqJoTIVcLksayTtAunA3QWTwzFPm8XZ/BxiGVicSyaV/VPmrdve5fcOX2+SVLlp45pValR0a&#10;jdK0YYzz7L30S9bzz2bxCwAA//8DAFBLAwQUAAYACAAAACEASeipcd8AAAAJAQAADwAAAGRycy9k&#10;b3ducmV2LnhtbEyPQUvDQBCF74L/YRnBW7vpVq2N2ZRWUISCYPXS2yY7JqHZ2TS7TeO/d3rS4/A+&#10;3nwvW42uFQP2ofGkYTZNQCCV3jZUafj6fJk8ggjRkDWtJ9TwgwFW+fVVZlLrz/SBwy5WgksopEZD&#10;HWOXShnKGp0JU98hcfbte2cin30lbW/OXO5aqZLkQTrTEH+oTYfPNZaH3clpGMK7U35brOcbddxv&#10;3w7q1Uen9e3NuH4CEXGMfzBc9FkdcnYq/IlsEK2GyVzdMcrBPW+6AIvlDEShYaESkHkm/y/IfwEA&#10;AP//AwBQSwECLQAUAAYACAAAACEAtoM4kv4AAADhAQAAEwAAAAAAAAAAAAAAAAAAAAAAW0NvbnRl&#10;bnRfVHlwZXNdLnhtbFBLAQItABQABgAIAAAAIQA4/SH/1gAAAJQBAAALAAAAAAAAAAAAAAAAAC8B&#10;AABfcmVscy8ucmVsc1BLAQItABQABgAIAAAAIQBApadpaQIAALQEAAAOAAAAAAAAAAAAAAAAAC4C&#10;AABkcnMvZTJvRG9jLnhtbFBLAQItABQABgAIAAAAIQBJ6Klx3wAAAAkBAAAPAAAAAAAAAAAAAAAA&#10;AMMEAABkcnMvZG93bnJldi54bWxQSwUGAAAAAAQABADzAAAAzwUAAAAA&#10;" filled="f" strokecolor="red" strokeweight=".5pt"/>
            </w:pict>
          </mc:Fallback>
        </mc:AlternateContent>
      </w:r>
    </w:p>
    <w:p w:rsidR="00AE20A6" w:rsidRPr="006F2A68" w:rsidRDefault="00AE20A6" w:rsidP="00AE20A6">
      <w:pPr>
        <w:jc w:val="center"/>
        <w:rPr>
          <w:rFonts w:asciiTheme="minorEastAsia" w:hAnsiTheme="minorEastAsia"/>
        </w:rPr>
      </w:pPr>
      <w:r w:rsidRPr="006F2A68">
        <w:rPr>
          <w:rFonts w:asciiTheme="minorEastAsia" w:hAnsiTheme="minorEastAsia" w:hint="eastAsia"/>
        </w:rPr>
        <w:t>非常に有効である ・ 有効である ・ おおむね有効である ・ あまり有効ではない ・ 全く有効ではない</w:t>
      </w:r>
    </w:p>
    <w:p w:rsidR="00AE20A6" w:rsidRPr="006F2A68" w:rsidRDefault="00AE20A6" w:rsidP="00AE20A6">
      <w:pPr>
        <w:jc w:val="center"/>
        <w:rPr>
          <w:rFonts w:asciiTheme="minorEastAsia" w:hAnsiTheme="minorEastAsia"/>
        </w:rPr>
      </w:pPr>
    </w:p>
    <w:p w:rsidR="00AE20A6" w:rsidRPr="005707A9" w:rsidRDefault="00AE20A6" w:rsidP="00AE20A6">
      <w:pPr>
        <w:jc w:val="left"/>
        <w:rPr>
          <w:rFonts w:asciiTheme="minorEastAsia" w:hAnsiTheme="minorEastAsia"/>
          <w:color w:val="FF0000"/>
        </w:rPr>
      </w:pPr>
      <w:r w:rsidRPr="005707A9">
        <w:rPr>
          <w:rFonts w:asciiTheme="minorEastAsia" w:hAnsiTheme="minorEastAsia" w:hint="eastAsia"/>
          <w:color w:val="FF0000"/>
        </w:rPr>
        <w:t>（有識者会議意見）</w:t>
      </w:r>
    </w:p>
    <w:p w:rsidR="00AE20A6" w:rsidRPr="005707A9" w:rsidRDefault="00AE20A6" w:rsidP="00AE20A6">
      <w:pPr>
        <w:ind w:left="205" w:hangingChars="100" w:hanging="205"/>
        <w:jc w:val="left"/>
        <w:rPr>
          <w:rFonts w:asciiTheme="minorEastAsia" w:hAnsiTheme="minorEastAsia"/>
          <w:color w:val="FF0000"/>
        </w:rPr>
      </w:pPr>
      <w:r w:rsidRPr="005707A9">
        <w:rPr>
          <w:rFonts w:asciiTheme="minorEastAsia" w:hAnsiTheme="minorEastAsia" w:hint="eastAsia"/>
          <w:color w:val="FF0000"/>
        </w:rPr>
        <w:t>・当麻町は林業に限らず農業や商工業どれも人手不足となっていることや人口減が課題となっているので、</w:t>
      </w:r>
      <w:r w:rsidR="00AA7197" w:rsidRPr="005707A9">
        <w:rPr>
          <w:rFonts w:asciiTheme="minorEastAsia" w:hAnsiTheme="minorEastAsia" w:hint="eastAsia"/>
          <w:color w:val="FF0000"/>
        </w:rPr>
        <w:t>移住定住・子育て支援各種施策</w:t>
      </w:r>
      <w:r w:rsidR="00F71F07" w:rsidRPr="005707A9">
        <w:rPr>
          <w:rFonts w:asciiTheme="minorEastAsia" w:hAnsiTheme="minorEastAsia" w:hint="eastAsia"/>
          <w:color w:val="FF0000"/>
        </w:rPr>
        <w:t>と引き続き</w:t>
      </w:r>
      <w:r w:rsidR="002E76E9" w:rsidRPr="005707A9">
        <w:rPr>
          <w:rFonts w:asciiTheme="minorEastAsia" w:hAnsiTheme="minorEastAsia" w:hint="eastAsia"/>
          <w:color w:val="FF0000"/>
        </w:rPr>
        <w:t>当麻町の魅力を</w:t>
      </w:r>
      <w:r w:rsidR="00F71F07" w:rsidRPr="005707A9">
        <w:rPr>
          <w:rFonts w:asciiTheme="minorEastAsia" w:hAnsiTheme="minorEastAsia" w:hint="eastAsia"/>
          <w:color w:val="FF0000"/>
        </w:rPr>
        <w:t>連動発信させる</w:t>
      </w:r>
      <w:r w:rsidR="00AA7197" w:rsidRPr="005707A9">
        <w:rPr>
          <w:rFonts w:asciiTheme="minorEastAsia" w:hAnsiTheme="minorEastAsia" w:hint="eastAsia"/>
          <w:color w:val="FF0000"/>
        </w:rPr>
        <w:t>ことで、</w:t>
      </w:r>
      <w:r w:rsidRPr="005707A9">
        <w:rPr>
          <w:rFonts w:asciiTheme="minorEastAsia" w:hAnsiTheme="minorEastAsia" w:hint="eastAsia"/>
          <w:color w:val="FF0000"/>
        </w:rPr>
        <w:t>人口増加までいかなくても、人口減少スピードを抑え</w:t>
      </w:r>
      <w:r w:rsidR="00F71F07" w:rsidRPr="005707A9">
        <w:rPr>
          <w:rFonts w:asciiTheme="minorEastAsia" w:hAnsiTheme="minorEastAsia" w:hint="eastAsia"/>
          <w:color w:val="FF0000"/>
        </w:rPr>
        <w:t>られ</w:t>
      </w:r>
      <w:r w:rsidR="00AA7197" w:rsidRPr="005707A9">
        <w:rPr>
          <w:rFonts w:asciiTheme="minorEastAsia" w:hAnsiTheme="minorEastAsia" w:hint="eastAsia"/>
          <w:color w:val="FF0000"/>
        </w:rPr>
        <w:t>る</w:t>
      </w:r>
      <w:r w:rsidR="00F71F07" w:rsidRPr="005707A9">
        <w:rPr>
          <w:rFonts w:asciiTheme="minorEastAsia" w:hAnsiTheme="minorEastAsia" w:hint="eastAsia"/>
          <w:color w:val="FF0000"/>
        </w:rPr>
        <w:t>よう</w:t>
      </w:r>
      <w:r w:rsidR="00FD475E" w:rsidRPr="005707A9">
        <w:rPr>
          <w:rFonts w:asciiTheme="minorEastAsia" w:hAnsiTheme="minorEastAsia" w:hint="eastAsia"/>
          <w:color w:val="FF0000"/>
        </w:rPr>
        <w:t>ＰＲに</w:t>
      </w:r>
      <w:r w:rsidR="00AA7197" w:rsidRPr="005707A9">
        <w:rPr>
          <w:rFonts w:asciiTheme="minorEastAsia" w:hAnsiTheme="minorEastAsia" w:hint="eastAsia"/>
          <w:color w:val="FF0000"/>
        </w:rPr>
        <w:t>努めて</w:t>
      </w:r>
      <w:r w:rsidRPr="005707A9">
        <w:rPr>
          <w:rFonts w:asciiTheme="minorEastAsia" w:hAnsiTheme="minorEastAsia" w:hint="eastAsia"/>
          <w:color w:val="FF0000"/>
        </w:rPr>
        <w:t>もらいたい。</w:t>
      </w:r>
    </w:p>
    <w:p w:rsidR="00AE20A6" w:rsidRPr="005707A9" w:rsidRDefault="00AE20A6" w:rsidP="00AE20A6">
      <w:pPr>
        <w:ind w:left="205" w:hangingChars="100" w:hanging="205"/>
        <w:jc w:val="left"/>
        <w:rPr>
          <w:rFonts w:asciiTheme="minorEastAsia" w:hAnsiTheme="minorEastAsia"/>
          <w:color w:val="FF0000"/>
        </w:rPr>
      </w:pPr>
      <w:r w:rsidRPr="005707A9">
        <w:rPr>
          <w:rFonts w:asciiTheme="minorEastAsia" w:hAnsiTheme="minorEastAsia" w:hint="eastAsia"/>
          <w:color w:val="FF0000"/>
        </w:rPr>
        <w:t>・役場新庁舎も町産木材を使用しており、林業振興に貢献していることと思う。新庁舎視察も数多いとのことで、視察に来る人の中には町内で食事等をする人もおり波及効果もある</w:t>
      </w:r>
    </w:p>
    <w:p w:rsidR="00AE20A6" w:rsidRPr="005707A9" w:rsidRDefault="00DC16BE" w:rsidP="00DC16BE">
      <w:pPr>
        <w:ind w:left="205" w:hangingChars="100" w:hanging="205"/>
        <w:jc w:val="left"/>
        <w:rPr>
          <w:rFonts w:asciiTheme="minorEastAsia" w:hAnsiTheme="minorEastAsia"/>
          <w:color w:val="FF0000"/>
        </w:rPr>
      </w:pPr>
      <w:r w:rsidRPr="005707A9">
        <w:rPr>
          <w:rFonts w:asciiTheme="minorEastAsia" w:hAnsiTheme="minorEastAsia" w:hint="eastAsia"/>
          <w:color w:val="FF0000"/>
        </w:rPr>
        <w:t>・</w:t>
      </w:r>
      <w:r w:rsidR="00FD475E" w:rsidRPr="005707A9">
        <w:rPr>
          <w:rFonts w:asciiTheme="minorEastAsia" w:hAnsiTheme="minorEastAsia" w:hint="eastAsia"/>
          <w:color w:val="FF0000"/>
        </w:rPr>
        <w:t>昨年に続き</w:t>
      </w:r>
      <w:r w:rsidR="00AE20A6" w:rsidRPr="005707A9">
        <w:rPr>
          <w:rFonts w:asciiTheme="minorEastAsia" w:hAnsiTheme="minorEastAsia" w:hint="eastAsia"/>
          <w:color w:val="FF0000"/>
        </w:rPr>
        <w:t>今年</w:t>
      </w:r>
      <w:r w:rsidRPr="005707A9">
        <w:rPr>
          <w:rFonts w:asciiTheme="minorEastAsia" w:hAnsiTheme="minorEastAsia" w:hint="eastAsia"/>
          <w:color w:val="FF0000"/>
        </w:rPr>
        <w:t>も3年次教員研修のほか、</w:t>
      </w:r>
      <w:r w:rsidR="00AE20A6" w:rsidRPr="005707A9">
        <w:rPr>
          <w:rFonts w:asciiTheme="minorEastAsia" w:hAnsiTheme="minorEastAsia" w:hint="eastAsia"/>
          <w:color w:val="FF0000"/>
        </w:rPr>
        <w:t>音威子府高校</w:t>
      </w:r>
      <w:r w:rsidRPr="005707A9">
        <w:rPr>
          <w:rFonts w:asciiTheme="minorEastAsia" w:hAnsiTheme="minorEastAsia" w:hint="eastAsia"/>
          <w:color w:val="FF0000"/>
        </w:rPr>
        <w:t>への</w:t>
      </w:r>
      <w:r w:rsidR="00AE20A6" w:rsidRPr="005707A9">
        <w:rPr>
          <w:rFonts w:asciiTheme="minorEastAsia" w:hAnsiTheme="minorEastAsia" w:hint="eastAsia"/>
          <w:color w:val="FF0000"/>
        </w:rPr>
        <w:t>研修を</w:t>
      </w:r>
      <w:r w:rsidRPr="005707A9">
        <w:rPr>
          <w:rFonts w:asciiTheme="minorEastAsia" w:hAnsiTheme="minorEastAsia" w:hint="eastAsia"/>
          <w:color w:val="FF0000"/>
        </w:rPr>
        <w:t>受け入れる予定であり、就業先の一つに林業という選択肢があることを理解してもらえるよう</w:t>
      </w:r>
      <w:r w:rsidR="00FD475E" w:rsidRPr="005707A9">
        <w:rPr>
          <w:rFonts w:asciiTheme="minorEastAsia" w:hAnsiTheme="minorEastAsia" w:hint="eastAsia"/>
          <w:color w:val="FF0000"/>
        </w:rPr>
        <w:t>、関係機関が連携し</w:t>
      </w:r>
      <w:r w:rsidRPr="005707A9">
        <w:rPr>
          <w:rFonts w:asciiTheme="minorEastAsia" w:hAnsiTheme="minorEastAsia" w:hint="eastAsia"/>
          <w:color w:val="FF0000"/>
        </w:rPr>
        <w:t>努力</w:t>
      </w:r>
      <w:r w:rsidR="002E76E9" w:rsidRPr="005707A9">
        <w:rPr>
          <w:rFonts w:asciiTheme="minorEastAsia" w:hAnsiTheme="minorEastAsia" w:hint="eastAsia"/>
          <w:color w:val="FF0000"/>
        </w:rPr>
        <w:t>する</w:t>
      </w:r>
      <w:r w:rsidRPr="005707A9">
        <w:rPr>
          <w:rFonts w:asciiTheme="minorEastAsia" w:hAnsiTheme="minorEastAsia" w:hint="eastAsia"/>
          <w:color w:val="FF0000"/>
        </w:rPr>
        <w:t>必要がある。</w:t>
      </w:r>
    </w:p>
    <w:p w:rsidR="00552AAF" w:rsidRPr="005707A9" w:rsidRDefault="00DC16BE" w:rsidP="00F71F07">
      <w:pPr>
        <w:ind w:left="205" w:hangingChars="100" w:hanging="205"/>
        <w:jc w:val="left"/>
        <w:rPr>
          <w:rFonts w:asciiTheme="minorEastAsia" w:hAnsiTheme="minorEastAsia"/>
          <w:color w:val="FF0000"/>
        </w:rPr>
      </w:pPr>
      <w:r w:rsidRPr="005707A9">
        <w:rPr>
          <w:rFonts w:asciiTheme="minorEastAsia" w:hAnsiTheme="minorEastAsia" w:hint="eastAsia"/>
          <w:color w:val="FF0000"/>
        </w:rPr>
        <w:t>・</w:t>
      </w:r>
      <w:r w:rsidR="00AE20A6" w:rsidRPr="005707A9">
        <w:rPr>
          <w:rFonts w:asciiTheme="minorEastAsia" w:hAnsiTheme="minorEastAsia" w:hint="eastAsia"/>
          <w:color w:val="FF0000"/>
        </w:rPr>
        <w:t>バイオマスボイラー</w:t>
      </w:r>
      <w:r w:rsidR="002E76E9" w:rsidRPr="005707A9">
        <w:rPr>
          <w:rFonts w:asciiTheme="minorEastAsia" w:hAnsiTheme="minorEastAsia" w:hint="eastAsia"/>
          <w:color w:val="FF0000"/>
        </w:rPr>
        <w:t>活用について</w:t>
      </w:r>
      <w:r w:rsidRPr="005707A9">
        <w:rPr>
          <w:rFonts w:asciiTheme="minorEastAsia" w:hAnsiTheme="minorEastAsia" w:hint="eastAsia"/>
          <w:color w:val="FF0000"/>
        </w:rPr>
        <w:t>、</w:t>
      </w:r>
      <w:r w:rsidR="00F71F07" w:rsidRPr="005707A9">
        <w:rPr>
          <w:rFonts w:asciiTheme="minorEastAsia" w:hAnsiTheme="minorEastAsia" w:hint="eastAsia"/>
          <w:color w:val="FF0000"/>
        </w:rPr>
        <w:t>森林組合での製材過程で発生する</w:t>
      </w:r>
      <w:r w:rsidR="00AE20A6" w:rsidRPr="005707A9">
        <w:rPr>
          <w:rFonts w:asciiTheme="minorEastAsia" w:hAnsiTheme="minorEastAsia" w:hint="eastAsia"/>
          <w:color w:val="FF0000"/>
        </w:rPr>
        <w:t>木質チップ</w:t>
      </w:r>
      <w:r w:rsidR="00F71F07" w:rsidRPr="005707A9">
        <w:rPr>
          <w:rFonts w:asciiTheme="minorEastAsia" w:hAnsiTheme="minorEastAsia" w:hint="eastAsia"/>
          <w:color w:val="FF0000"/>
        </w:rPr>
        <w:t>の一部を役場新庁舎</w:t>
      </w:r>
      <w:r w:rsidR="00AE20A6" w:rsidRPr="005707A9">
        <w:rPr>
          <w:rFonts w:asciiTheme="minorEastAsia" w:hAnsiTheme="minorEastAsia" w:hint="eastAsia"/>
          <w:color w:val="FF0000"/>
        </w:rPr>
        <w:t>用に供給</w:t>
      </w:r>
      <w:r w:rsidR="00F71F07" w:rsidRPr="005707A9">
        <w:rPr>
          <w:rFonts w:asciiTheme="minorEastAsia" w:hAnsiTheme="minorEastAsia" w:hint="eastAsia"/>
          <w:color w:val="FF0000"/>
        </w:rPr>
        <w:t>する現実的なことから</w:t>
      </w:r>
      <w:r w:rsidR="00F41031" w:rsidRPr="005707A9">
        <w:rPr>
          <w:rFonts w:asciiTheme="minorEastAsia" w:hAnsiTheme="minorEastAsia" w:hint="eastAsia"/>
          <w:color w:val="FF0000"/>
        </w:rPr>
        <w:t>取り組む</w:t>
      </w:r>
      <w:r w:rsidR="00F71F07" w:rsidRPr="005707A9">
        <w:rPr>
          <w:rFonts w:asciiTheme="minorEastAsia" w:hAnsiTheme="minorEastAsia" w:hint="eastAsia"/>
          <w:color w:val="FF0000"/>
        </w:rPr>
        <w:t>ことは</w:t>
      </w:r>
      <w:r w:rsidR="002E76E9" w:rsidRPr="005707A9">
        <w:rPr>
          <w:rFonts w:asciiTheme="minorEastAsia" w:hAnsiTheme="minorEastAsia" w:hint="eastAsia"/>
          <w:color w:val="FF0000"/>
        </w:rPr>
        <w:t>、費用対効果の面からも</w:t>
      </w:r>
      <w:r w:rsidR="00F71F07" w:rsidRPr="005707A9">
        <w:rPr>
          <w:rFonts w:asciiTheme="minorEastAsia" w:hAnsiTheme="minorEastAsia" w:hint="eastAsia"/>
          <w:color w:val="FF0000"/>
        </w:rPr>
        <w:t>良いことだと思う。</w:t>
      </w:r>
    </w:p>
    <w:sectPr w:rsidR="00552AAF" w:rsidRPr="005707A9" w:rsidSect="0090094B">
      <w:pgSz w:w="11906" w:h="16838" w:code="9"/>
      <w:pgMar w:top="1134"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67" w:rsidRDefault="00EE3767" w:rsidP="00715003">
      <w:r>
        <w:separator/>
      </w:r>
    </w:p>
  </w:endnote>
  <w:endnote w:type="continuationSeparator" w:id="0">
    <w:p w:rsidR="00EE3767" w:rsidRDefault="00EE3767" w:rsidP="0071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67" w:rsidRDefault="00EE3767" w:rsidP="00715003">
      <w:r>
        <w:separator/>
      </w:r>
    </w:p>
  </w:footnote>
  <w:footnote w:type="continuationSeparator" w:id="0">
    <w:p w:rsidR="00EE3767" w:rsidRDefault="00EE3767" w:rsidP="0071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53"/>
    <w:rsid w:val="0000798C"/>
    <w:rsid w:val="00033501"/>
    <w:rsid w:val="00055281"/>
    <w:rsid w:val="00080C63"/>
    <w:rsid w:val="000C56E1"/>
    <w:rsid w:val="0017233A"/>
    <w:rsid w:val="00173867"/>
    <w:rsid w:val="0018260A"/>
    <w:rsid w:val="0019079A"/>
    <w:rsid w:val="001E111D"/>
    <w:rsid w:val="001F2378"/>
    <w:rsid w:val="00201E33"/>
    <w:rsid w:val="00223D38"/>
    <w:rsid w:val="00274223"/>
    <w:rsid w:val="00291AE4"/>
    <w:rsid w:val="002C5A6F"/>
    <w:rsid w:val="002E76E9"/>
    <w:rsid w:val="002E7C1C"/>
    <w:rsid w:val="0032103C"/>
    <w:rsid w:val="003308EF"/>
    <w:rsid w:val="00351728"/>
    <w:rsid w:val="00364F28"/>
    <w:rsid w:val="00371854"/>
    <w:rsid w:val="00372E28"/>
    <w:rsid w:val="003B0764"/>
    <w:rsid w:val="003C714F"/>
    <w:rsid w:val="003E0CD4"/>
    <w:rsid w:val="003F1177"/>
    <w:rsid w:val="004A5947"/>
    <w:rsid w:val="004B3648"/>
    <w:rsid w:val="004B40D9"/>
    <w:rsid w:val="00514DC0"/>
    <w:rsid w:val="005159E0"/>
    <w:rsid w:val="00527D39"/>
    <w:rsid w:val="00534454"/>
    <w:rsid w:val="00542434"/>
    <w:rsid w:val="00552445"/>
    <w:rsid w:val="00552AAF"/>
    <w:rsid w:val="00560E66"/>
    <w:rsid w:val="00566AEF"/>
    <w:rsid w:val="005707A9"/>
    <w:rsid w:val="00582A3E"/>
    <w:rsid w:val="00616B0B"/>
    <w:rsid w:val="00680EFD"/>
    <w:rsid w:val="006F2A68"/>
    <w:rsid w:val="00707131"/>
    <w:rsid w:val="00715003"/>
    <w:rsid w:val="00720B01"/>
    <w:rsid w:val="007310CE"/>
    <w:rsid w:val="00732237"/>
    <w:rsid w:val="00735E39"/>
    <w:rsid w:val="00741E8C"/>
    <w:rsid w:val="00755AC8"/>
    <w:rsid w:val="00761AA5"/>
    <w:rsid w:val="007732E9"/>
    <w:rsid w:val="00776561"/>
    <w:rsid w:val="007A3EFA"/>
    <w:rsid w:val="007A5EDF"/>
    <w:rsid w:val="007B0D54"/>
    <w:rsid w:val="007C3A1D"/>
    <w:rsid w:val="007F327F"/>
    <w:rsid w:val="00855470"/>
    <w:rsid w:val="008572BE"/>
    <w:rsid w:val="008F3BAF"/>
    <w:rsid w:val="008F7FEC"/>
    <w:rsid w:val="0090094B"/>
    <w:rsid w:val="009077A7"/>
    <w:rsid w:val="00971297"/>
    <w:rsid w:val="00980919"/>
    <w:rsid w:val="00984A65"/>
    <w:rsid w:val="009C6471"/>
    <w:rsid w:val="009F205F"/>
    <w:rsid w:val="009F488C"/>
    <w:rsid w:val="00A14FDC"/>
    <w:rsid w:val="00A1678D"/>
    <w:rsid w:val="00A77CB2"/>
    <w:rsid w:val="00AA3D2A"/>
    <w:rsid w:val="00AA7197"/>
    <w:rsid w:val="00AD5734"/>
    <w:rsid w:val="00AE0673"/>
    <w:rsid w:val="00AE20A6"/>
    <w:rsid w:val="00B024C9"/>
    <w:rsid w:val="00B25FE6"/>
    <w:rsid w:val="00B41707"/>
    <w:rsid w:val="00B70A7D"/>
    <w:rsid w:val="00B74405"/>
    <w:rsid w:val="00B81D8B"/>
    <w:rsid w:val="00BB3B75"/>
    <w:rsid w:val="00BD3150"/>
    <w:rsid w:val="00C37495"/>
    <w:rsid w:val="00C53654"/>
    <w:rsid w:val="00C87C85"/>
    <w:rsid w:val="00C95FB5"/>
    <w:rsid w:val="00CA337E"/>
    <w:rsid w:val="00CD0B73"/>
    <w:rsid w:val="00CE01B3"/>
    <w:rsid w:val="00CE05B5"/>
    <w:rsid w:val="00D04277"/>
    <w:rsid w:val="00D066C8"/>
    <w:rsid w:val="00D24D21"/>
    <w:rsid w:val="00D618F9"/>
    <w:rsid w:val="00D747A9"/>
    <w:rsid w:val="00D80CE4"/>
    <w:rsid w:val="00DA3075"/>
    <w:rsid w:val="00DA5147"/>
    <w:rsid w:val="00DC16BE"/>
    <w:rsid w:val="00DC45FB"/>
    <w:rsid w:val="00DD4053"/>
    <w:rsid w:val="00DF0150"/>
    <w:rsid w:val="00E53605"/>
    <w:rsid w:val="00E978C8"/>
    <w:rsid w:val="00EC1716"/>
    <w:rsid w:val="00EE3767"/>
    <w:rsid w:val="00EE5B75"/>
    <w:rsid w:val="00F25E0B"/>
    <w:rsid w:val="00F37209"/>
    <w:rsid w:val="00F41031"/>
    <w:rsid w:val="00F47267"/>
    <w:rsid w:val="00F51234"/>
    <w:rsid w:val="00F63369"/>
    <w:rsid w:val="00F64C26"/>
    <w:rsid w:val="00F71F07"/>
    <w:rsid w:val="00F82265"/>
    <w:rsid w:val="00F85C97"/>
    <w:rsid w:val="00FB4FF5"/>
    <w:rsid w:val="00FD475E"/>
    <w:rsid w:val="00FD4BB3"/>
    <w:rsid w:val="00FE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61"/>
    <w:pPr>
      <w:widowControl w:val="0"/>
      <w:jc w:val="both"/>
    </w:pPr>
  </w:style>
  <w:style w:type="paragraph" w:styleId="1">
    <w:name w:val="heading 1"/>
    <w:basedOn w:val="a"/>
    <w:next w:val="a"/>
    <w:link w:val="10"/>
    <w:uiPriority w:val="9"/>
    <w:qFormat/>
    <w:rsid w:val="00364F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4053"/>
    <w:pPr>
      <w:widowControl w:val="0"/>
      <w:jc w:val="both"/>
    </w:pPr>
  </w:style>
  <w:style w:type="paragraph" w:styleId="a4">
    <w:name w:val="Balloon Text"/>
    <w:basedOn w:val="a"/>
    <w:link w:val="a5"/>
    <w:uiPriority w:val="99"/>
    <w:semiHidden/>
    <w:unhideWhenUsed/>
    <w:rsid w:val="00534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454"/>
    <w:rPr>
      <w:rFonts w:asciiTheme="majorHAnsi" w:eastAsiaTheme="majorEastAsia" w:hAnsiTheme="majorHAnsi" w:cstheme="majorBidi"/>
      <w:sz w:val="18"/>
      <w:szCs w:val="18"/>
    </w:rPr>
  </w:style>
  <w:style w:type="character" w:customStyle="1" w:styleId="10">
    <w:name w:val="見出し 1 (文字)"/>
    <w:basedOn w:val="a0"/>
    <w:link w:val="1"/>
    <w:uiPriority w:val="9"/>
    <w:rsid w:val="00364F28"/>
    <w:rPr>
      <w:rFonts w:asciiTheme="majorHAnsi" w:eastAsiaTheme="majorEastAsia" w:hAnsiTheme="majorHAnsi" w:cstheme="majorBidi"/>
      <w:sz w:val="24"/>
      <w:szCs w:val="24"/>
    </w:rPr>
  </w:style>
  <w:style w:type="paragraph" w:styleId="a6">
    <w:name w:val="header"/>
    <w:basedOn w:val="a"/>
    <w:link w:val="a7"/>
    <w:uiPriority w:val="99"/>
    <w:unhideWhenUsed/>
    <w:rsid w:val="00715003"/>
    <w:pPr>
      <w:tabs>
        <w:tab w:val="center" w:pos="4252"/>
        <w:tab w:val="right" w:pos="8504"/>
      </w:tabs>
      <w:snapToGrid w:val="0"/>
    </w:pPr>
  </w:style>
  <w:style w:type="character" w:customStyle="1" w:styleId="a7">
    <w:name w:val="ヘッダー (文字)"/>
    <w:basedOn w:val="a0"/>
    <w:link w:val="a6"/>
    <w:uiPriority w:val="99"/>
    <w:rsid w:val="00715003"/>
  </w:style>
  <w:style w:type="paragraph" w:styleId="a8">
    <w:name w:val="footer"/>
    <w:basedOn w:val="a"/>
    <w:link w:val="a9"/>
    <w:uiPriority w:val="99"/>
    <w:unhideWhenUsed/>
    <w:rsid w:val="00715003"/>
    <w:pPr>
      <w:tabs>
        <w:tab w:val="center" w:pos="4252"/>
        <w:tab w:val="right" w:pos="8504"/>
      </w:tabs>
      <w:snapToGrid w:val="0"/>
    </w:pPr>
  </w:style>
  <w:style w:type="character" w:customStyle="1" w:styleId="a9">
    <w:name w:val="フッター (文字)"/>
    <w:basedOn w:val="a0"/>
    <w:link w:val="a8"/>
    <w:uiPriority w:val="99"/>
    <w:rsid w:val="00715003"/>
  </w:style>
  <w:style w:type="table" w:styleId="aa">
    <w:name w:val="Table Grid"/>
    <w:basedOn w:val="a1"/>
    <w:uiPriority w:val="59"/>
    <w:rsid w:val="0057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61"/>
    <w:pPr>
      <w:widowControl w:val="0"/>
      <w:jc w:val="both"/>
    </w:pPr>
  </w:style>
  <w:style w:type="paragraph" w:styleId="1">
    <w:name w:val="heading 1"/>
    <w:basedOn w:val="a"/>
    <w:next w:val="a"/>
    <w:link w:val="10"/>
    <w:uiPriority w:val="9"/>
    <w:qFormat/>
    <w:rsid w:val="00364F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4053"/>
    <w:pPr>
      <w:widowControl w:val="0"/>
      <w:jc w:val="both"/>
    </w:pPr>
  </w:style>
  <w:style w:type="paragraph" w:styleId="a4">
    <w:name w:val="Balloon Text"/>
    <w:basedOn w:val="a"/>
    <w:link w:val="a5"/>
    <w:uiPriority w:val="99"/>
    <w:semiHidden/>
    <w:unhideWhenUsed/>
    <w:rsid w:val="00534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454"/>
    <w:rPr>
      <w:rFonts w:asciiTheme="majorHAnsi" w:eastAsiaTheme="majorEastAsia" w:hAnsiTheme="majorHAnsi" w:cstheme="majorBidi"/>
      <w:sz w:val="18"/>
      <w:szCs w:val="18"/>
    </w:rPr>
  </w:style>
  <w:style w:type="character" w:customStyle="1" w:styleId="10">
    <w:name w:val="見出し 1 (文字)"/>
    <w:basedOn w:val="a0"/>
    <w:link w:val="1"/>
    <w:uiPriority w:val="9"/>
    <w:rsid w:val="00364F28"/>
    <w:rPr>
      <w:rFonts w:asciiTheme="majorHAnsi" w:eastAsiaTheme="majorEastAsia" w:hAnsiTheme="majorHAnsi" w:cstheme="majorBidi"/>
      <w:sz w:val="24"/>
      <w:szCs w:val="24"/>
    </w:rPr>
  </w:style>
  <w:style w:type="paragraph" w:styleId="a6">
    <w:name w:val="header"/>
    <w:basedOn w:val="a"/>
    <w:link w:val="a7"/>
    <w:uiPriority w:val="99"/>
    <w:unhideWhenUsed/>
    <w:rsid w:val="00715003"/>
    <w:pPr>
      <w:tabs>
        <w:tab w:val="center" w:pos="4252"/>
        <w:tab w:val="right" w:pos="8504"/>
      </w:tabs>
      <w:snapToGrid w:val="0"/>
    </w:pPr>
  </w:style>
  <w:style w:type="character" w:customStyle="1" w:styleId="a7">
    <w:name w:val="ヘッダー (文字)"/>
    <w:basedOn w:val="a0"/>
    <w:link w:val="a6"/>
    <w:uiPriority w:val="99"/>
    <w:rsid w:val="00715003"/>
  </w:style>
  <w:style w:type="paragraph" w:styleId="a8">
    <w:name w:val="footer"/>
    <w:basedOn w:val="a"/>
    <w:link w:val="a9"/>
    <w:uiPriority w:val="99"/>
    <w:unhideWhenUsed/>
    <w:rsid w:val="00715003"/>
    <w:pPr>
      <w:tabs>
        <w:tab w:val="center" w:pos="4252"/>
        <w:tab w:val="right" w:pos="8504"/>
      </w:tabs>
      <w:snapToGrid w:val="0"/>
    </w:pPr>
  </w:style>
  <w:style w:type="character" w:customStyle="1" w:styleId="a9">
    <w:name w:val="フッター (文字)"/>
    <w:basedOn w:val="a0"/>
    <w:link w:val="a8"/>
    <w:uiPriority w:val="99"/>
    <w:rsid w:val="00715003"/>
  </w:style>
  <w:style w:type="table" w:styleId="aa">
    <w:name w:val="Table Grid"/>
    <w:basedOn w:val="a1"/>
    <w:uiPriority w:val="59"/>
    <w:rsid w:val="0057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029B-0E09-4D14-B882-0BC1B49B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632</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soumu05</dc:creator>
  <cp:lastModifiedBy>soumu05</cp:lastModifiedBy>
  <cp:revision>34</cp:revision>
  <cp:lastPrinted>2018-06-07T06:35:00Z</cp:lastPrinted>
  <dcterms:created xsi:type="dcterms:W3CDTF">2017-12-04T08:39:00Z</dcterms:created>
  <dcterms:modified xsi:type="dcterms:W3CDTF">2019-08-15T07:58:00Z</dcterms:modified>
</cp:coreProperties>
</file>